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547"/>
        <w:gridCol w:w="3360"/>
        <w:gridCol w:w="6261"/>
        <w:gridCol w:w="312"/>
      </w:tblGrid>
      <w:tr w:rsidR="00C9776B">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C9776B" w:rsidRDefault="008D544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Charakteristika predklada</w:t>
            </w:r>
            <w:r w:rsidR="008A7967">
              <w:rPr>
                <w:rFonts w:ascii="Calibri" w:eastAsia="Times New Roman" w:hAnsi="Calibri" w:cs="Calibri"/>
                <w:b/>
                <w:bCs/>
                <w:color w:val="FFFFFF"/>
                <w:lang w:eastAsia="sk-SK"/>
              </w:rPr>
              <w:t xml:space="preserve">ného výstupu tvorivej činnosti </w:t>
            </w:r>
            <w:r>
              <w:rPr>
                <w:rFonts w:ascii="Calibri" w:eastAsia="Times New Roman" w:hAnsi="Calibri" w:cs="Calibri"/>
                <w:b/>
                <w:bCs/>
                <w:color w:val="FFFFFF"/>
                <w:lang w:eastAsia="sk-SK"/>
              </w:rPr>
              <w:t xml:space="preserve"> </w:t>
            </w:r>
            <w:r>
              <w:rPr>
                <w:rFonts w:ascii="Calibri" w:eastAsia="Times New Roman" w:hAnsi="Calibri" w:cs="Calibri"/>
                <w:b/>
                <w:bCs/>
                <w:color w:val="FFFFFF"/>
                <w:lang w:eastAsia="sk-SK"/>
              </w:rPr>
              <w:br/>
              <w:t>Characteristics of the submitted research/ artistic/other output</w:t>
            </w:r>
          </w:p>
        </w:tc>
      </w:tr>
      <w:tr w:rsidR="00C9776B">
        <w:trPr>
          <w:trHeight w:val="450"/>
        </w:trPr>
        <w:tc>
          <w:tcPr>
            <w:tcW w:w="10168" w:type="dxa"/>
            <w:gridSpan w:val="3"/>
            <w:vMerge/>
            <w:tcBorders>
              <w:top w:val="nil"/>
              <w:left w:val="nil"/>
              <w:bottom w:val="nil"/>
              <w:right w:val="nil"/>
            </w:tcBorders>
            <w:vAlign w:val="center"/>
          </w:tcPr>
          <w:p w:rsidR="00C9776B" w:rsidRDefault="00C9776B">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C9776B" w:rsidRDefault="00C9776B">
            <w:pPr>
              <w:spacing w:after="0" w:line="240" w:lineRule="auto"/>
              <w:jc w:val="center"/>
              <w:rPr>
                <w:rFonts w:ascii="Calibri" w:eastAsia="Times New Roman" w:hAnsi="Calibri" w:cs="Calibri"/>
                <w:b/>
                <w:bCs/>
                <w:color w:val="FFFFFF"/>
                <w:lang w:eastAsia="sk-SK"/>
              </w:rPr>
            </w:pPr>
          </w:p>
        </w:tc>
      </w:tr>
      <w:tr w:rsidR="00C9776B">
        <w:trPr>
          <w:trHeight w:val="60"/>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75"/>
        </w:trPr>
        <w:tc>
          <w:tcPr>
            <w:tcW w:w="10168" w:type="dxa"/>
            <w:gridSpan w:val="3"/>
            <w:vMerge w:val="restart"/>
            <w:tcBorders>
              <w:top w:val="nil"/>
              <w:left w:val="nil"/>
              <w:bottom w:val="nil"/>
              <w:right w:val="nil"/>
            </w:tcBorders>
            <w:shd w:val="clear" w:color="auto" w:fill="auto"/>
            <w:vAlign w:val="bottom"/>
          </w:tcPr>
          <w:p w:rsidR="00C9776B" w:rsidRDefault="008D544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75"/>
        </w:trPr>
        <w:tc>
          <w:tcPr>
            <w:tcW w:w="10168" w:type="dxa"/>
            <w:gridSpan w:val="3"/>
            <w:vMerge/>
            <w:tcBorders>
              <w:top w:val="nil"/>
              <w:left w:val="nil"/>
              <w:bottom w:val="nil"/>
              <w:right w:val="nil"/>
            </w:tcBorders>
            <w:vAlign w:val="center"/>
          </w:tcPr>
          <w:p w:rsidR="00C9776B" w:rsidRDefault="00C9776B">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C9776B" w:rsidRDefault="00C9776B">
            <w:pPr>
              <w:spacing w:after="0" w:line="240" w:lineRule="auto"/>
              <w:rPr>
                <w:rFonts w:ascii="Calibri" w:eastAsia="Times New Roman" w:hAnsi="Calibri" w:cs="Calibri"/>
                <w:i/>
                <w:iCs/>
                <w:color w:val="2F5597"/>
                <w:sz w:val="16"/>
                <w:szCs w:val="16"/>
                <w:lang w:eastAsia="sk-SK"/>
              </w:rPr>
            </w:pPr>
          </w:p>
        </w:tc>
      </w:tr>
      <w:tr w:rsidR="00C9776B">
        <w:trPr>
          <w:trHeight w:val="90"/>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45"/>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C9776B" w:rsidRDefault="0056554E">
            <w:pPr>
              <w:spacing w:after="0" w:line="240" w:lineRule="auto"/>
              <w:rPr>
                <w:rFonts w:ascii="Calibri" w:eastAsia="Times New Roman" w:hAnsi="Calibri" w:cs="Calibri"/>
                <w:sz w:val="16"/>
                <w:szCs w:val="16"/>
                <w:lang w:eastAsia="sk-SK"/>
              </w:rPr>
            </w:pPr>
            <w:hyperlink r:id="rId8" w:anchor="'poznamky_explanatory notes'!A1" w:history="1">
              <w:r w:rsidR="008D5440">
                <w:rPr>
                  <w:rFonts w:ascii="Calibri" w:eastAsia="Times New Roman" w:hAnsi="Calibri" w:cs="Calibri"/>
                  <w:sz w:val="16"/>
                  <w:szCs w:val="16"/>
                  <w:lang w:eastAsia="sk-SK"/>
                </w:rPr>
                <w:t xml:space="preserve">ID konania/ID of the procedure: </w:t>
              </w:r>
              <w:r w:rsidR="008D5440">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45"/>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C9776B" w:rsidRDefault="008D544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405"/>
        </w:trPr>
        <w:tc>
          <w:tcPr>
            <w:tcW w:w="667" w:type="dxa"/>
            <w:tcBorders>
              <w:top w:val="nil"/>
              <w:left w:val="nil"/>
              <w:bottom w:val="nil"/>
              <w:right w:val="nil"/>
            </w:tcBorders>
            <w:shd w:val="clear" w:color="auto" w:fill="auto"/>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56554E">
            <w:pPr>
              <w:spacing w:after="0" w:line="240" w:lineRule="auto"/>
              <w:rPr>
                <w:rFonts w:ascii="Calibri" w:eastAsia="Times New Roman" w:hAnsi="Calibri" w:cs="Calibri"/>
                <w:sz w:val="16"/>
                <w:szCs w:val="16"/>
                <w:lang w:eastAsia="sk-SK"/>
              </w:rPr>
            </w:pPr>
            <w:hyperlink r:id="rId9" w:anchor="'poznamky_explanatory notes'!A1" w:history="1">
              <w:r w:rsidR="008D5440">
                <w:rPr>
                  <w:rFonts w:ascii="Calibri" w:eastAsia="Times New Roman" w:hAnsi="Calibri" w:cs="Calibri"/>
                  <w:sz w:val="16"/>
                  <w:szCs w:val="16"/>
                  <w:lang w:eastAsia="sk-SK"/>
                </w:rPr>
                <w:t xml:space="preserve">OCA1. Priezvisko hodnotenej osoby / Surname awarded to the assessed person </w:t>
              </w:r>
              <w:r w:rsidR="008D5440">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C9776B" w:rsidRDefault="008D5440" w:rsidP="008A79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A7967">
              <w:rPr>
                <w:rFonts w:ascii="Calibri" w:eastAsia="Times New Roman" w:hAnsi="Calibri" w:cs="Calibri"/>
                <w:color w:val="000000"/>
                <w:sz w:val="16"/>
                <w:szCs w:val="16"/>
                <w:lang w:val="en-US" w:eastAsia="sk-SK"/>
              </w:rPr>
              <w:t>Bučko</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9776B" w:rsidRDefault="0056554E">
            <w:pPr>
              <w:spacing w:after="0" w:line="240" w:lineRule="auto"/>
              <w:rPr>
                <w:rFonts w:ascii="Calibri" w:eastAsia="Times New Roman" w:hAnsi="Calibri" w:cs="Calibri"/>
                <w:sz w:val="16"/>
                <w:szCs w:val="16"/>
                <w:lang w:eastAsia="sk-SK"/>
              </w:rPr>
            </w:pPr>
            <w:hyperlink r:id="rId10" w:anchor="'poznamky_explanatory notes'!A1" w:history="1">
              <w:r w:rsidR="008D5440">
                <w:rPr>
                  <w:rFonts w:ascii="Calibri" w:eastAsia="Times New Roman" w:hAnsi="Calibri" w:cs="Calibri"/>
                  <w:sz w:val="16"/>
                  <w:szCs w:val="16"/>
                  <w:lang w:eastAsia="sk-SK"/>
                </w:rPr>
                <w:t xml:space="preserve">OCA2. Meno hodnotenej osoby / Name awarded to the assessed person </w:t>
              </w:r>
              <w:r w:rsidR="008D5440">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C9776B" w:rsidRDefault="008A7967">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Ladislav</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9776B" w:rsidRDefault="0056554E">
            <w:pPr>
              <w:spacing w:after="0" w:line="240" w:lineRule="auto"/>
              <w:rPr>
                <w:rFonts w:ascii="Calibri" w:eastAsia="Times New Roman" w:hAnsi="Calibri" w:cs="Calibri"/>
                <w:sz w:val="16"/>
                <w:szCs w:val="16"/>
                <w:lang w:eastAsia="sk-SK"/>
              </w:rPr>
            </w:pPr>
            <w:hyperlink r:id="rId11" w:anchor="'poznamky_explanatory notes'!A1" w:history="1">
              <w:r w:rsidR="008D5440">
                <w:rPr>
                  <w:rFonts w:ascii="Calibri" w:eastAsia="Times New Roman" w:hAnsi="Calibri" w:cs="Calibri"/>
                  <w:sz w:val="16"/>
                  <w:szCs w:val="16"/>
                  <w:lang w:eastAsia="sk-SK"/>
                </w:rPr>
                <w:t xml:space="preserve">OCA3. Tituly hodnotenej osoby / Degrees awarded to the assessed person </w:t>
              </w:r>
              <w:r w:rsidR="008D5440">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A7967">
              <w:rPr>
                <w:rFonts w:ascii="Calibri" w:eastAsia="Times New Roman" w:hAnsi="Calibri" w:cs="Calibri"/>
                <w:color w:val="000000"/>
                <w:sz w:val="16"/>
                <w:szCs w:val="16"/>
                <w:lang w:val="en-US" w:eastAsia="sk-SK"/>
              </w:rPr>
              <w:t>prof</w:t>
            </w:r>
            <w:r>
              <w:rPr>
                <w:rFonts w:ascii="Calibri" w:eastAsia="Times New Roman" w:hAnsi="Calibri" w:cs="Calibri"/>
                <w:color w:val="000000"/>
                <w:sz w:val="16"/>
                <w:szCs w:val="16"/>
                <w:lang w:val="en-US" w:eastAsia="sk-SK"/>
              </w:rPr>
              <w:t xml:space="preserve">. PhDr., </w:t>
            </w:r>
            <w:r w:rsidR="008A7967">
              <w:rPr>
                <w:rFonts w:ascii="Calibri" w:eastAsia="Times New Roman" w:hAnsi="Calibri" w:cs="Calibri"/>
                <w:color w:val="000000"/>
                <w:sz w:val="16"/>
                <w:szCs w:val="16"/>
                <w:lang w:val="en-US" w:eastAsia="sk-SK"/>
              </w:rPr>
              <w:t xml:space="preserve">Ing., </w:t>
            </w:r>
            <w:r>
              <w:rPr>
                <w:rFonts w:ascii="Calibri" w:eastAsia="Times New Roman" w:hAnsi="Calibri" w:cs="Calibri"/>
                <w:color w:val="000000"/>
                <w:sz w:val="16"/>
                <w:szCs w:val="16"/>
                <w:lang w:val="en-US" w:eastAsia="sk-SK"/>
              </w:rPr>
              <w:t>PhD.</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56554E">
            <w:pPr>
              <w:spacing w:after="0" w:line="240" w:lineRule="auto"/>
              <w:rPr>
                <w:rFonts w:ascii="Calibri" w:eastAsia="Times New Roman" w:hAnsi="Calibri" w:cs="Calibri"/>
                <w:sz w:val="16"/>
                <w:szCs w:val="16"/>
                <w:lang w:eastAsia="sk-SK"/>
              </w:rPr>
            </w:pPr>
            <w:hyperlink r:id="rId12" w:anchor="'poznamky_explanatory notes'!A1" w:history="1">
              <w:r w:rsidR="008D5440">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8D5440">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A7967" w:rsidRPr="008A7967">
              <w:rPr>
                <w:rFonts w:ascii="Calibri" w:eastAsia="Times New Roman" w:hAnsi="Calibri"/>
                <w:color w:val="000000"/>
                <w:sz w:val="16"/>
                <w:szCs w:val="16"/>
                <w:lang w:eastAsia="sk-SK"/>
              </w:rPr>
              <w:t>https://www.portalvs.sk/regzam/detail/8684</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56554E">
            <w:pPr>
              <w:spacing w:after="0" w:line="240" w:lineRule="auto"/>
              <w:rPr>
                <w:rFonts w:ascii="Calibri" w:eastAsia="Times New Roman" w:hAnsi="Calibri" w:cs="Calibri"/>
                <w:sz w:val="16"/>
                <w:szCs w:val="16"/>
                <w:lang w:eastAsia="sk-SK"/>
              </w:rPr>
            </w:pPr>
            <w:hyperlink r:id="rId13" w:anchor="'poznamky_explanatory notes'!A1" w:history="1">
              <w:r w:rsidR="008D5440">
                <w:rPr>
                  <w:rFonts w:ascii="Calibri" w:eastAsia="Times New Roman" w:hAnsi="Calibri" w:cs="Calibri"/>
                  <w:sz w:val="16"/>
                  <w:szCs w:val="16"/>
                  <w:lang w:eastAsia="sk-SK"/>
                </w:rPr>
                <w:t xml:space="preserve">OCA5. Oblasť posudzovania / Area of assessment </w:t>
              </w:r>
              <w:r w:rsidR="008D5440">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C9776B" w:rsidRDefault="00341BE1" w:rsidP="00341BE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Misijná a charitatívna práca,</w:t>
            </w:r>
            <w:r w:rsidR="008D5440">
              <w:rPr>
                <w:rFonts w:ascii="Calibri" w:eastAsia="Times New Roman" w:hAnsi="Calibri" w:cs="Calibri"/>
                <w:color w:val="000000"/>
                <w:sz w:val="16"/>
                <w:szCs w:val="16"/>
                <w:lang w:val="en-US" w:eastAsia="sk-SK"/>
              </w:rPr>
              <w:t xml:space="preserve"> </w:t>
            </w:r>
            <w:r w:rsidR="00E91A57">
              <w:rPr>
                <w:rFonts w:ascii="Calibri" w:eastAsia="Times New Roman" w:hAnsi="Calibri" w:cs="Calibri"/>
                <w:color w:val="000000"/>
                <w:sz w:val="16"/>
                <w:szCs w:val="16"/>
                <w:lang w:val="en-US" w:eastAsia="sk-SK"/>
              </w:rPr>
              <w:t xml:space="preserve">I.,II., </w:t>
            </w:r>
            <w:r w:rsidR="008D5440">
              <w:rPr>
                <w:rFonts w:ascii="Calibri" w:eastAsia="Times New Roman" w:hAnsi="Calibri" w:cs="Calibri"/>
                <w:color w:val="000000"/>
                <w:sz w:val="16"/>
                <w:szCs w:val="16"/>
                <w:lang w:val="en-US" w:eastAsia="sk-SK"/>
              </w:rPr>
              <w:t xml:space="preserve">III.stupeň/ </w:t>
            </w:r>
            <w:r>
              <w:rPr>
                <w:rFonts w:ascii="Calibri" w:eastAsia="Times New Roman" w:hAnsi="Calibri" w:cs="Calibri"/>
                <w:color w:val="000000"/>
                <w:sz w:val="16"/>
                <w:szCs w:val="16"/>
                <w:lang w:val="en-US" w:eastAsia="sk-SK"/>
              </w:rPr>
              <w:t>Mission and cgarity work,</w:t>
            </w:r>
            <w:r w:rsidR="008D5440">
              <w:rPr>
                <w:rFonts w:ascii="Calibri" w:eastAsia="Times New Roman" w:hAnsi="Calibri" w:cs="Calibri"/>
                <w:color w:val="000000"/>
                <w:sz w:val="16"/>
                <w:szCs w:val="16"/>
                <w:lang w:val="en-US" w:eastAsia="sk-SK"/>
              </w:rPr>
              <w:t xml:space="preserve"> </w:t>
            </w:r>
            <w:r w:rsidR="00E91A57">
              <w:rPr>
                <w:rFonts w:ascii="Calibri" w:eastAsia="Times New Roman" w:hAnsi="Calibri" w:cs="Calibri"/>
                <w:color w:val="000000"/>
                <w:sz w:val="16"/>
                <w:szCs w:val="16"/>
                <w:lang w:val="en-US" w:eastAsia="sk-SK"/>
              </w:rPr>
              <w:t xml:space="preserve">I., II., </w:t>
            </w:r>
            <w:r w:rsidR="008D5440">
              <w:rPr>
                <w:rFonts w:ascii="Calibri" w:eastAsia="Times New Roman" w:hAnsi="Calibri" w:cs="Calibri"/>
                <w:color w:val="000000"/>
                <w:sz w:val="16"/>
                <w:szCs w:val="16"/>
                <w:lang w:val="en-US" w:eastAsia="sk-SK"/>
              </w:rPr>
              <w:t>III.degree</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56554E">
            <w:pPr>
              <w:spacing w:after="0" w:line="240" w:lineRule="auto"/>
              <w:rPr>
                <w:rFonts w:ascii="Calibri" w:eastAsia="Times New Roman" w:hAnsi="Calibri" w:cs="Calibri"/>
                <w:sz w:val="16"/>
                <w:szCs w:val="16"/>
                <w:lang w:eastAsia="sk-SK"/>
              </w:rPr>
            </w:pPr>
            <w:hyperlink r:id="rId14" w:anchor="Expl.OCA6!A1" w:history="1">
              <w:r w:rsidR="008D5440">
                <w:rPr>
                  <w:rFonts w:ascii="Calibri" w:eastAsia="Times New Roman" w:hAnsi="Calibri" w:cs="Calibri"/>
                  <w:sz w:val="16"/>
                  <w:szCs w:val="16"/>
                  <w:lang w:eastAsia="sk-SK"/>
                </w:rPr>
                <w:t xml:space="preserve">OCA6. Kategória výstupu tvorivej činnosti / Category of the research/ artistic/other output </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rsidR="00C9776B" w:rsidRDefault="006F7AAC">
            <w:pPr>
              <w:spacing w:after="0" w:line="240" w:lineRule="auto"/>
              <w:rPr>
                <w:rFonts w:cstheme="minorHAnsi"/>
                <w:bCs/>
                <w:sz w:val="16"/>
              </w:rPr>
            </w:pPr>
            <w:r>
              <w:rPr>
                <w:sz w:val="16"/>
                <w:szCs w:val="16"/>
              </w:rPr>
              <w:t>odborný</w:t>
            </w:r>
            <w:r w:rsidR="00341BE1">
              <w:rPr>
                <w:sz w:val="16"/>
                <w:szCs w:val="16"/>
              </w:rPr>
              <w:t xml:space="preserve"> výstup</w:t>
            </w:r>
            <w:r w:rsidR="008D5440">
              <w:rPr>
                <w:sz w:val="16"/>
                <w:szCs w:val="16"/>
              </w:rPr>
              <w:t xml:space="preserve"> / </w:t>
            </w:r>
            <w:r>
              <w:rPr>
                <w:sz w:val="16"/>
                <w:szCs w:val="16"/>
              </w:rPr>
              <w:t>professional</w:t>
            </w:r>
            <w:r w:rsidRPr="006F7AAC">
              <w:rPr>
                <w:sz w:val="16"/>
                <w:szCs w:val="16"/>
              </w:rPr>
              <w:t xml:space="preserve"> </w:t>
            </w:r>
            <w:r w:rsidR="008D5440">
              <w:rPr>
                <w:rFonts w:cstheme="minorHAnsi"/>
                <w:bCs/>
                <w:sz w:val="16"/>
              </w:rPr>
              <w:t>output</w:t>
            </w:r>
          </w:p>
          <w:p w:rsidR="00C9776B" w:rsidRDefault="00755756">
            <w:pPr>
              <w:pStyle w:val="Normlny1"/>
              <w:rPr>
                <w:rFonts w:ascii="Calibri" w:hAnsi="Calibri" w:cs="Calibri"/>
                <w:sz w:val="16"/>
                <w:szCs w:val="16"/>
              </w:rPr>
            </w:pPr>
            <w:r>
              <w:rPr>
                <w:rFonts w:ascii="Calibri" w:hAnsi="Calibri" w:cs="Calibri"/>
                <w:sz w:val="16"/>
                <w:szCs w:val="16"/>
              </w:rPr>
              <w:t>pedagogický výstup / pedagogical output</w:t>
            </w:r>
          </w:p>
          <w:p w:rsidR="00C9776B" w:rsidRDefault="00C9776B">
            <w:pPr>
              <w:pStyle w:val="Normlny1"/>
              <w:rPr>
                <w:rFonts w:ascii="Calibri" w:eastAsia="Times New Roman" w:hAnsi="Calibri" w:cs="Calibri"/>
                <w:i/>
                <w:iCs/>
                <w:color w:val="000000"/>
                <w:sz w:val="16"/>
                <w:szCs w:val="16"/>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rsidR="00ED58AC" w:rsidRDefault="00ED58AC" w:rsidP="00341BE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2009 – 1. vydanie</w:t>
            </w:r>
          </w:p>
          <w:p w:rsidR="00C9776B" w:rsidRDefault="006F7AAC" w:rsidP="00ED58A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2021</w:t>
            </w:r>
            <w:r w:rsidR="00ED58AC">
              <w:rPr>
                <w:rFonts w:ascii="Calibri" w:eastAsia="Times New Roman" w:hAnsi="Calibri" w:cs="Calibri"/>
                <w:color w:val="000000"/>
                <w:sz w:val="16"/>
                <w:szCs w:val="16"/>
                <w:lang w:val="en-US" w:eastAsia="sk-SK"/>
              </w:rPr>
              <w:t xml:space="preserve"> – 2. vydanie (doplnené)</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56554E">
            <w:pPr>
              <w:spacing w:after="0" w:line="240" w:lineRule="auto"/>
              <w:rPr>
                <w:rFonts w:ascii="Calibri" w:eastAsia="Times New Roman" w:hAnsi="Calibri" w:cs="Calibri"/>
                <w:sz w:val="16"/>
                <w:szCs w:val="16"/>
                <w:lang w:eastAsia="sk-SK"/>
              </w:rPr>
            </w:pPr>
            <w:hyperlink r:id="rId15" w:anchor="'poznamky_explanatory notes'!A1" w:history="1">
              <w:r w:rsidR="008D5440">
                <w:rPr>
                  <w:rFonts w:ascii="Calibri" w:eastAsia="Times New Roman" w:hAnsi="Calibri" w:cs="Calibri"/>
                  <w:sz w:val="16"/>
                  <w:szCs w:val="16"/>
                  <w:lang w:eastAsia="sk-SK"/>
                </w:rPr>
                <w:t xml:space="preserve">OCA8. ID záznamu v CREPČ alebo CREUČ </w:t>
              </w:r>
              <w:r w:rsidR="008D5440">
                <w:rPr>
                  <w:rFonts w:ascii="Calibri" w:eastAsia="Times New Roman" w:hAnsi="Calibri" w:cs="Calibri"/>
                  <w:i/>
                  <w:iCs/>
                  <w:sz w:val="16"/>
                  <w:szCs w:val="16"/>
                  <w:lang w:eastAsia="sk-SK"/>
                </w:rPr>
                <w:t>(ak je)</w:t>
              </w:r>
              <w:r w:rsidR="008D5440">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8D5440">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D1775B" w:rsidRPr="00ED58AC" w:rsidRDefault="00D1775B">
            <w:pPr>
              <w:spacing w:after="0" w:line="240" w:lineRule="auto"/>
              <w:rPr>
                <w:rFonts w:cstheme="minorHAnsi"/>
                <w:color w:val="333333"/>
                <w:sz w:val="16"/>
                <w:szCs w:val="16"/>
                <w:shd w:val="clear" w:color="auto" w:fill="FFFFFF"/>
              </w:rPr>
            </w:pPr>
            <w:r w:rsidRPr="00ED58AC">
              <w:rPr>
                <w:rFonts w:cstheme="minorHAnsi"/>
                <w:color w:val="333333"/>
                <w:sz w:val="16"/>
                <w:szCs w:val="16"/>
                <w:shd w:val="clear" w:color="auto" w:fill="FFFFFF"/>
              </w:rPr>
              <w:t>ID: 275768</w:t>
            </w:r>
            <w:r w:rsidR="00ED58AC">
              <w:rPr>
                <w:rFonts w:cstheme="minorHAnsi"/>
                <w:color w:val="333333"/>
                <w:sz w:val="16"/>
                <w:szCs w:val="16"/>
                <w:shd w:val="clear" w:color="auto" w:fill="FFFFFF"/>
              </w:rPr>
              <w:t xml:space="preserve"> – 1. vydanie</w:t>
            </w:r>
          </w:p>
          <w:p w:rsidR="00C9776B" w:rsidRPr="00FB35F4" w:rsidRDefault="008D5440">
            <w:pPr>
              <w:spacing w:after="0" w:line="240" w:lineRule="auto"/>
              <w:rPr>
                <w:rFonts w:eastAsia="Times New Roman" w:cstheme="minorHAnsi"/>
                <w:color w:val="000000"/>
                <w:sz w:val="16"/>
                <w:szCs w:val="16"/>
                <w:lang w:eastAsia="sk-SK"/>
              </w:rPr>
            </w:pPr>
            <w:r w:rsidRPr="00FB35F4">
              <w:rPr>
                <w:rFonts w:cstheme="minorHAnsi"/>
                <w:color w:val="333333"/>
                <w:sz w:val="16"/>
                <w:szCs w:val="16"/>
                <w:shd w:val="clear" w:color="auto" w:fill="FFFFFF"/>
              </w:rPr>
              <w:t xml:space="preserve">ID: </w:t>
            </w:r>
            <w:r w:rsidR="006F7AAC" w:rsidRPr="006F7AAC">
              <w:rPr>
                <w:rFonts w:cstheme="minorHAnsi"/>
                <w:color w:val="333333"/>
                <w:sz w:val="16"/>
                <w:szCs w:val="16"/>
                <w:shd w:val="clear" w:color="auto" w:fill="FFFFFF"/>
              </w:rPr>
              <w:t>454487</w:t>
            </w:r>
            <w:r w:rsidR="00ED58AC">
              <w:rPr>
                <w:rFonts w:cstheme="minorHAnsi"/>
                <w:color w:val="333333"/>
                <w:sz w:val="16"/>
                <w:szCs w:val="16"/>
                <w:shd w:val="clear" w:color="auto" w:fill="FFFFFF"/>
              </w:rPr>
              <w:t xml:space="preserve"> – 2. vydanie</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56554E">
            <w:pPr>
              <w:spacing w:after="0" w:line="240" w:lineRule="auto"/>
              <w:rPr>
                <w:rFonts w:ascii="Calibri" w:eastAsia="Times New Roman" w:hAnsi="Calibri" w:cs="Calibri"/>
                <w:sz w:val="16"/>
                <w:szCs w:val="16"/>
                <w:lang w:eastAsia="sk-SK"/>
              </w:rPr>
            </w:pPr>
            <w:hyperlink r:id="rId16" w:anchor="'poznamky_explanatory notes'!A1" w:history="1">
              <w:r w:rsidR="008D5440">
                <w:rPr>
                  <w:rFonts w:ascii="Calibri" w:eastAsia="Times New Roman" w:hAnsi="Calibri" w:cs="Calibri"/>
                  <w:sz w:val="16"/>
                  <w:szCs w:val="16"/>
                  <w:lang w:eastAsia="sk-SK"/>
                </w:rPr>
                <w:t xml:space="preserve">OCA9. Hyperlink na záznam v CREPČ alebo CREUČ / Hyperlink to the record in CRPA or CRAA </w:t>
              </w:r>
              <w:r w:rsidR="008D5440">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840E72" w:rsidRDefault="00840E72">
            <w:pPr>
              <w:spacing w:after="0" w:line="240" w:lineRule="auto"/>
              <w:rPr>
                <w:rFonts w:ascii="Calibri" w:eastAsia="Times New Roman" w:hAnsi="Calibri" w:cs="Calibri"/>
                <w:color w:val="000000"/>
                <w:sz w:val="16"/>
                <w:szCs w:val="16"/>
                <w:lang w:eastAsia="sk-SK"/>
              </w:rPr>
            </w:pPr>
            <w:hyperlink r:id="rId17" w:history="1">
              <w:r w:rsidRPr="003007AB">
                <w:rPr>
                  <w:rStyle w:val="Hypertextovprepojenie"/>
                  <w:rFonts w:ascii="Calibri" w:eastAsia="Times New Roman" w:hAnsi="Calibri" w:cs="Calibri"/>
                  <w:sz w:val="16"/>
                  <w:szCs w:val="16"/>
                  <w:lang w:eastAsia="sk-SK"/>
                </w:rPr>
                <w:t>https://app.crepc.sk/?fn=detailBiblioFormChildORETF&amp;sid=315730360A258F1D450AB83305&amp;</w:t>
              </w:r>
            </w:hyperlink>
          </w:p>
          <w:p w:rsidR="00C9776B" w:rsidRDefault="00840E72">
            <w:pPr>
              <w:spacing w:after="0" w:line="240" w:lineRule="auto"/>
              <w:rPr>
                <w:rFonts w:ascii="Calibri" w:eastAsia="Times New Roman" w:hAnsi="Calibri" w:cs="Calibri"/>
                <w:color w:val="000000"/>
                <w:sz w:val="16"/>
                <w:szCs w:val="16"/>
                <w:lang w:eastAsia="sk-SK"/>
              </w:rPr>
            </w:pPr>
            <w:bookmarkStart w:id="1" w:name="_GoBack"/>
            <w:bookmarkEnd w:id="1"/>
            <w:r w:rsidRPr="00840E72">
              <w:rPr>
                <w:rFonts w:ascii="Calibri" w:eastAsia="Times New Roman" w:hAnsi="Calibri" w:cs="Calibri"/>
                <w:color w:val="000000"/>
                <w:sz w:val="16"/>
                <w:szCs w:val="16"/>
                <w:lang w:eastAsia="sk-SK"/>
              </w:rPr>
              <w:t>seo=CREP%C4%8C-detail-kniha</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C9776B" w:rsidRDefault="008D544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rsidR="00C9776B" w:rsidRDefault="0056554E">
            <w:pPr>
              <w:spacing w:after="0" w:line="240" w:lineRule="auto"/>
              <w:rPr>
                <w:rFonts w:ascii="Calibri" w:eastAsia="Times New Roman" w:hAnsi="Calibri" w:cs="Calibri"/>
                <w:sz w:val="16"/>
                <w:szCs w:val="16"/>
                <w:lang w:eastAsia="sk-SK"/>
              </w:rPr>
            </w:pPr>
            <w:hyperlink r:id="rId18" w:anchor="'poznamky_explanatory notes'!A1" w:history="1">
              <w:r w:rsidR="008D5440">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8D5440">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C9776B" w:rsidRPr="008A7967" w:rsidRDefault="00C9776B">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515"/>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rsidR="008D5440" w:rsidRPr="006F7AAC" w:rsidRDefault="006F7AAC">
            <w:pPr>
              <w:spacing w:after="0" w:line="240" w:lineRule="auto"/>
              <w:rPr>
                <w:rFonts w:eastAsia="Times New Roman" w:cstheme="minorHAnsi"/>
                <w:color w:val="000000"/>
                <w:sz w:val="16"/>
                <w:szCs w:val="16"/>
                <w:lang w:eastAsia="sk-SK"/>
              </w:rPr>
            </w:pPr>
            <w:r w:rsidRPr="006F7AAC">
              <w:rPr>
                <w:rStyle w:val="Siln"/>
                <w:rFonts w:cstheme="minorHAnsi"/>
                <w:sz w:val="16"/>
                <w:szCs w:val="16"/>
              </w:rPr>
              <w:t>Misijná a charitatívna činnosť</w:t>
            </w:r>
            <w:r w:rsidRPr="006F7AAC">
              <w:rPr>
                <w:rFonts w:cstheme="minorHAnsi"/>
                <w:color w:val="333333"/>
                <w:sz w:val="16"/>
                <w:szCs w:val="16"/>
                <w:shd w:val="clear" w:color="auto" w:fill="FFFFFF"/>
              </w:rPr>
              <w:t> / Bučko, Ladislav [Autor, 100%] ; Dolinský, Juraj [Recenzent] ; Halama, Ján [Recenzent] ; Botek, Ondrej [Recenzent]. – 2. dopl. vyd. – Bratislava (Slovensko) : Vysoká škola zdravotníctva a sociálnej práce sv. Alžbety v Bratislave. Vysoká škola zdravotníctva a sociálnej práce sv. Alžbety - rektorát, 2021. – 273 s. – ISBN 978-80-8132-224-2</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290"/>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C9776B" w:rsidRDefault="0056554E">
            <w:pPr>
              <w:spacing w:after="0" w:line="240" w:lineRule="auto"/>
              <w:rPr>
                <w:rFonts w:ascii="Calibri" w:eastAsia="Times New Roman" w:hAnsi="Calibri" w:cs="Calibri"/>
                <w:sz w:val="16"/>
                <w:szCs w:val="16"/>
                <w:lang w:eastAsia="sk-SK"/>
              </w:rPr>
            </w:pPr>
            <w:hyperlink r:id="rId19" w:anchor="Expl.OCA12!A1" w:history="1">
              <w:r w:rsidR="008D5440">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rsidR="00C9776B" w:rsidRDefault="006F7AAC">
            <w:pPr>
              <w:pStyle w:val="Textpoznmkypodiarou"/>
              <w:rPr>
                <w:sz w:val="16"/>
                <w:szCs w:val="16"/>
              </w:rPr>
            </w:pPr>
            <w:r>
              <w:rPr>
                <w:sz w:val="16"/>
                <w:szCs w:val="16"/>
              </w:rPr>
              <w:t>učebnica</w:t>
            </w:r>
            <w:r w:rsidR="0056571F">
              <w:rPr>
                <w:sz w:val="16"/>
                <w:szCs w:val="16"/>
              </w:rPr>
              <w:t xml:space="preserve"> </w:t>
            </w:r>
            <w:r w:rsidR="004266A8">
              <w:rPr>
                <w:sz w:val="16"/>
                <w:szCs w:val="16"/>
              </w:rPr>
              <w:t xml:space="preserve">pre vysoké školy </w:t>
            </w:r>
            <w:r w:rsidR="0056571F">
              <w:rPr>
                <w:sz w:val="16"/>
                <w:szCs w:val="16"/>
              </w:rPr>
              <w:t xml:space="preserve">/ </w:t>
            </w:r>
            <w:r w:rsidR="004266A8">
              <w:rPr>
                <w:sz w:val="16"/>
                <w:szCs w:val="16"/>
              </w:rPr>
              <w:t>university textbook</w:t>
            </w:r>
          </w:p>
          <w:p w:rsidR="00C9776B" w:rsidRPr="004266A8" w:rsidRDefault="00C9776B">
            <w:pPr>
              <w:spacing w:after="0" w:line="240" w:lineRule="auto"/>
              <w:rPr>
                <w:rFonts w:ascii="Calibri" w:eastAsia="Times New Roman" w:hAnsi="Calibri" w:cs="Calibri"/>
                <w:i/>
                <w:iCs/>
                <w:color w:val="000000"/>
                <w:sz w:val="16"/>
                <w:szCs w:val="16"/>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110"/>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rsidR="00C9776B" w:rsidRPr="008A7967" w:rsidRDefault="00C9776B">
            <w:pPr>
              <w:spacing w:after="0" w:line="240" w:lineRule="auto"/>
              <w:rPr>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765"/>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rsidR="00C9776B" w:rsidRDefault="00FB35F4">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podiel autora</w:t>
            </w:r>
            <w:r w:rsidR="008D5440">
              <w:rPr>
                <w:rFonts w:ascii="Calibri" w:hAnsi="Calibri" w:cs="Calibri"/>
                <w:color w:val="000000"/>
                <w:sz w:val="16"/>
                <w:szCs w:val="16"/>
                <w:lang w:val="en-US"/>
              </w:rPr>
              <w:t xml:space="preserve"> </w:t>
            </w:r>
            <w:r w:rsidR="007472A8">
              <w:rPr>
                <w:rFonts w:ascii="Calibri" w:hAnsi="Calibri" w:cs="Calibri"/>
                <w:color w:val="000000"/>
                <w:sz w:val="16"/>
                <w:szCs w:val="16"/>
                <w:lang w:val="en-US"/>
              </w:rPr>
              <w:t>Ladislav Bučko</w:t>
            </w:r>
            <w:r>
              <w:rPr>
                <w:rFonts w:ascii="Calibri" w:hAnsi="Calibri" w:cs="Calibri"/>
                <w:color w:val="000000"/>
                <w:sz w:val="16"/>
                <w:szCs w:val="16"/>
                <w:lang w:val="en-US"/>
              </w:rPr>
              <w:t xml:space="preserve"> 100 </w:t>
            </w:r>
            <w:r w:rsidR="008D5440">
              <w:rPr>
                <w:rFonts w:asciiTheme="minorHAnsi" w:hAnsiTheme="minorHAnsi"/>
                <w:color w:val="202124"/>
                <w:sz w:val="16"/>
                <w:szCs w:val="16"/>
                <w:shd w:val="clear" w:color="auto" w:fill="F8F9FA"/>
              </w:rPr>
              <w:t>%</w:t>
            </w:r>
          </w:p>
          <w:p w:rsidR="00C9776B" w:rsidRDefault="00C9776B">
            <w:pPr>
              <w:spacing w:after="0" w:line="240" w:lineRule="auto"/>
              <w:rPr>
                <w:rFonts w:ascii="Calibri" w:eastAsia="Times New Roman" w:hAnsi="Calibri" w:cs="Calibri"/>
                <w:color w:val="000000"/>
                <w:sz w:val="16"/>
                <w:szCs w:val="16"/>
                <w:lang w:val="en-US"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2310"/>
        </w:trPr>
        <w:tc>
          <w:tcPr>
            <w:tcW w:w="667"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C9776B" w:rsidRDefault="0056554E">
            <w:pPr>
              <w:spacing w:after="0" w:line="240" w:lineRule="auto"/>
              <w:rPr>
                <w:rFonts w:ascii="Calibri" w:eastAsia="Times New Roman" w:hAnsi="Calibri" w:cs="Calibri"/>
                <w:sz w:val="16"/>
                <w:szCs w:val="16"/>
                <w:lang w:eastAsia="sk-SK"/>
              </w:rPr>
            </w:pPr>
            <w:hyperlink r:id="rId20" w:anchor="'poznamky_explanatory notes'!A1" w:history="1">
              <w:r w:rsidR="008D5440">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8D5440">
                <w:rPr>
                  <w:rFonts w:ascii="Calibri" w:eastAsia="Times New Roman" w:hAnsi="Calibri" w:cs="Calibri"/>
                  <w:sz w:val="16"/>
                  <w:szCs w:val="16"/>
                  <w:vertAlign w:val="superscript"/>
                  <w:lang w:eastAsia="sk-SK"/>
                </w:rPr>
                <w:t>8</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Rozsah do 200 slov v slovenskom jazyku / Range up to 200 words in Slovak</w:t>
              </w:r>
              <w:r w:rsidR="008D5440">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rsidR="00C9776B" w:rsidRPr="00AD45AB" w:rsidRDefault="002800B5" w:rsidP="00AD45AB">
            <w:pPr>
              <w:spacing w:after="0" w:line="240" w:lineRule="auto"/>
              <w:rPr>
                <w:rFonts w:ascii="Calibri" w:eastAsia="Times New Roman" w:hAnsi="Calibri" w:cs="Calibri"/>
                <w:color w:val="000000"/>
                <w:sz w:val="16"/>
                <w:szCs w:val="16"/>
                <w:lang w:eastAsia="sk-SK"/>
              </w:rPr>
            </w:pPr>
            <w:r w:rsidRPr="00AD45AB">
              <w:rPr>
                <w:rFonts w:ascii="Calibri" w:eastAsia="Times New Roman" w:hAnsi="Calibri" w:cs="Calibri"/>
                <w:sz w:val="16"/>
                <w:szCs w:val="16"/>
                <w:lang w:eastAsia="sk-SK"/>
              </w:rPr>
              <w:t>Publikácia sa zaoberá otázkami</w:t>
            </w:r>
            <w:r w:rsidR="004266A8" w:rsidRPr="00AD45AB">
              <w:rPr>
                <w:rFonts w:ascii="Calibri" w:eastAsia="Times New Roman" w:hAnsi="Calibri" w:cs="Calibri"/>
                <w:sz w:val="16"/>
                <w:szCs w:val="16"/>
                <w:lang w:eastAsia="sk-SK"/>
              </w:rPr>
              <w:t xml:space="preserve"> misijnej a charitatívnej činnosti v 15 samostatných kapitolách</w:t>
            </w:r>
            <w:r w:rsidRPr="00AD45AB">
              <w:rPr>
                <w:rFonts w:ascii="Calibri" w:eastAsia="Times New Roman" w:hAnsi="Calibri" w:cs="Calibri"/>
                <w:sz w:val="16"/>
                <w:szCs w:val="16"/>
                <w:lang w:eastAsia="sk-SK"/>
              </w:rPr>
              <w:t xml:space="preserve">. </w:t>
            </w:r>
            <w:r w:rsidR="00AD45AB" w:rsidRPr="00AD45AB">
              <w:rPr>
                <w:rFonts w:asciiTheme="majorHAnsi" w:hAnsiTheme="majorHAnsi" w:cstheme="majorHAnsi"/>
                <w:sz w:val="16"/>
                <w:szCs w:val="16"/>
              </w:rPr>
              <w:t>Autor sa v nej venuje hlavným témam</w:t>
            </w:r>
            <w:r w:rsidR="004266A8" w:rsidRPr="00AD45AB">
              <w:rPr>
                <w:rFonts w:asciiTheme="majorHAnsi" w:hAnsiTheme="majorHAnsi" w:cstheme="majorHAnsi"/>
                <w:sz w:val="16"/>
                <w:szCs w:val="16"/>
              </w:rPr>
              <w:t>, ktoré tvoria teoretický základ misijnej a charitatívnej práce, alebo ňou hýbu v praxi. Tematické okruhy zahrňujú biblické, teologické a antropologické východiská ako aj pohľad na dejiny, modely a formy misijnej a charitatívnej činnosti. Časť teoretických poznatkov zo štúdia misiológie, ktoré autor uplatnil pri tvorbe publikácie, reflektuje vo svetle svojich skúseností v rôznych častiach sveta.</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C9776B" w:rsidRDefault="0056554E">
            <w:pPr>
              <w:spacing w:after="0" w:line="240" w:lineRule="auto"/>
              <w:rPr>
                <w:rFonts w:ascii="Calibri" w:eastAsia="Times New Roman" w:hAnsi="Calibri" w:cs="Calibri"/>
                <w:sz w:val="16"/>
                <w:szCs w:val="16"/>
                <w:lang w:eastAsia="sk-SK"/>
              </w:rPr>
            </w:pPr>
            <w:hyperlink r:id="rId21" w:anchor="'poznamky_explanatory notes'!A1" w:history="1">
              <w:r w:rsidR="008D5440">
                <w:rPr>
                  <w:rFonts w:ascii="Calibri" w:eastAsia="Times New Roman" w:hAnsi="Calibri" w:cs="Calibri"/>
                  <w:sz w:val="16"/>
                  <w:szCs w:val="16"/>
                  <w:lang w:eastAsia="sk-SK"/>
                </w:rPr>
                <w:t xml:space="preserve">OCA16. Anotácia výstupu v anglickom jazyku / Annotation of the output in English </w:t>
              </w:r>
              <w:r w:rsidR="008D5440">
                <w:rPr>
                  <w:rFonts w:ascii="Calibri" w:eastAsia="Times New Roman" w:hAnsi="Calibri" w:cs="Calibri"/>
                  <w:sz w:val="16"/>
                  <w:szCs w:val="16"/>
                  <w:vertAlign w:val="superscript"/>
                  <w:lang w:eastAsia="sk-SK"/>
                </w:rPr>
                <w:t xml:space="preserve"> 9</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rsidR="00C9776B" w:rsidRPr="00FB35F4" w:rsidRDefault="00AD45AB">
            <w:pPr>
              <w:spacing w:after="0" w:line="240" w:lineRule="auto"/>
              <w:rPr>
                <w:rFonts w:ascii="Calibri" w:eastAsia="SimSun" w:hAnsi="Calibri" w:cs="Calibri"/>
                <w:sz w:val="16"/>
                <w:szCs w:val="16"/>
                <w:lang w:val="en-GB" w:eastAsia="sk-SK"/>
              </w:rPr>
            </w:pPr>
            <w:r w:rsidRPr="00AD45AB">
              <w:rPr>
                <w:rFonts w:cstheme="minorHAnsi"/>
                <w:bCs/>
                <w:color w:val="000000"/>
                <w:sz w:val="16"/>
                <w:szCs w:val="16"/>
                <w:lang w:val="en-GB"/>
              </w:rPr>
              <w:t>The publication</w:t>
            </w:r>
            <w:r>
              <w:rPr>
                <w:rFonts w:cstheme="minorHAnsi"/>
                <w:bCs/>
                <w:color w:val="000000"/>
                <w:sz w:val="16"/>
                <w:szCs w:val="16"/>
                <w:lang w:val="en-GB"/>
              </w:rPr>
              <w:t xml:space="preserve"> deals with issues of mission and charity work</w:t>
            </w:r>
            <w:r w:rsidRPr="00AD45AB">
              <w:rPr>
                <w:rFonts w:cstheme="minorHAnsi"/>
                <w:bCs/>
                <w:color w:val="000000"/>
                <w:sz w:val="16"/>
                <w:szCs w:val="16"/>
                <w:lang w:val="en-GB"/>
              </w:rPr>
              <w:t xml:space="preserve"> i</w:t>
            </w:r>
            <w:r>
              <w:rPr>
                <w:rFonts w:cstheme="minorHAnsi"/>
                <w:bCs/>
                <w:color w:val="000000"/>
                <w:sz w:val="16"/>
                <w:szCs w:val="16"/>
                <w:lang w:val="en-GB"/>
              </w:rPr>
              <w:t xml:space="preserve">n 15 separate chapters. </w:t>
            </w:r>
            <w:r w:rsidRPr="00AD45AB">
              <w:rPr>
                <w:rFonts w:cstheme="minorHAnsi"/>
                <w:bCs/>
                <w:color w:val="000000"/>
                <w:sz w:val="16"/>
                <w:szCs w:val="16"/>
                <w:lang w:val="en-GB"/>
              </w:rPr>
              <w:t>The author deals with the main topics that form the theoretical basis of missionary</w:t>
            </w:r>
            <w:r>
              <w:rPr>
                <w:rFonts w:cstheme="minorHAnsi"/>
                <w:bCs/>
                <w:color w:val="000000"/>
                <w:sz w:val="16"/>
                <w:szCs w:val="16"/>
                <w:lang w:val="en-GB"/>
              </w:rPr>
              <w:t xml:space="preserve"> and charitable work, or </w:t>
            </w:r>
            <w:r w:rsidRPr="00AD45AB">
              <w:rPr>
                <w:rFonts w:cstheme="minorHAnsi"/>
                <w:bCs/>
                <w:color w:val="000000"/>
                <w:sz w:val="16"/>
                <w:szCs w:val="16"/>
                <w:lang w:val="en-GB"/>
              </w:rPr>
              <w:t>move it in practice. Thematic areas include biblical, theological and anthropological backgrounds as well as a look at the history</w:t>
            </w:r>
            <w:r>
              <w:rPr>
                <w:rFonts w:cstheme="minorHAnsi"/>
                <w:bCs/>
                <w:color w:val="000000"/>
                <w:sz w:val="16"/>
                <w:szCs w:val="16"/>
                <w:lang w:val="en-GB"/>
              </w:rPr>
              <w:t>, models and forms of mission and charity</w:t>
            </w:r>
            <w:r w:rsidRPr="00AD45AB">
              <w:rPr>
                <w:rFonts w:cstheme="minorHAnsi"/>
                <w:bCs/>
                <w:color w:val="000000"/>
                <w:sz w:val="16"/>
                <w:szCs w:val="16"/>
                <w:lang w:val="en-GB"/>
              </w:rPr>
              <w:t xml:space="preserve"> activities. Part of the theoretical knowledge from the study of missiology, which the author applied in creating the publication, reflects in the light of his experience in different parts of the world.</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rsidR="000A2483" w:rsidRPr="000A2483" w:rsidRDefault="000A2483" w:rsidP="000A2483">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lang w:eastAsia="sk-SK"/>
              </w:rPr>
              <w:t xml:space="preserve">1. Jančovič, Juraj. </w:t>
            </w:r>
            <w:r w:rsidRPr="000A2483">
              <w:rPr>
                <w:rFonts w:ascii="Trebuchet MS" w:eastAsia="SimSun" w:hAnsi="Trebuchet MS" w:cs="Trebuchet MS"/>
                <w:color w:val="212529"/>
                <w:sz w:val="14"/>
                <w:szCs w:val="14"/>
                <w:shd w:val="clear" w:color="auto" w:fill="FFFFFF"/>
                <w:lang w:eastAsia="sk-SK"/>
              </w:rPr>
              <w:t>2011</w:t>
            </w:r>
            <w:r>
              <w:rPr>
                <w:rFonts w:ascii="Trebuchet MS" w:eastAsia="SimSun" w:hAnsi="Trebuchet MS" w:cs="Trebuchet MS"/>
                <w:color w:val="212529"/>
                <w:sz w:val="14"/>
                <w:szCs w:val="14"/>
                <w:shd w:val="clear" w:color="auto" w:fill="FFFFFF"/>
                <w:lang w:eastAsia="sk-SK"/>
              </w:rPr>
              <w:t xml:space="preserve">. </w:t>
            </w:r>
            <w:r w:rsidRPr="000A2483">
              <w:rPr>
                <w:rFonts w:ascii="Trebuchet MS" w:eastAsia="SimSun" w:hAnsi="Trebuchet MS" w:cs="Trebuchet MS"/>
                <w:i/>
                <w:color w:val="212529"/>
                <w:sz w:val="14"/>
                <w:szCs w:val="14"/>
                <w:shd w:val="clear" w:color="auto" w:fill="FFFFFF"/>
                <w:lang w:eastAsia="sk-SK"/>
              </w:rPr>
              <w:t>Keď príde na bezpečnosť</w:t>
            </w:r>
            <w:r w:rsidRPr="000A2483">
              <w:rPr>
                <w:rFonts w:ascii="Trebuchet MS" w:eastAsia="SimSun" w:hAnsi="Trebuchet MS" w:cs="Trebuchet MS"/>
                <w:color w:val="212529"/>
                <w:sz w:val="14"/>
                <w:szCs w:val="14"/>
                <w:shd w:val="clear" w:color="auto" w:fill="FFFFFF"/>
                <w:lang w:eastAsia="sk-SK"/>
              </w:rPr>
              <w:t xml:space="preserve">. Trnava: Tlačové štúdio Váry, s. 61.   </w:t>
            </w:r>
          </w:p>
          <w:p w:rsidR="000A2483" w:rsidRPr="000A2483" w:rsidRDefault="000A2483" w:rsidP="000A2483">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lang w:eastAsia="sk-SK"/>
              </w:rPr>
              <w:t xml:space="preserve">2. Dučák, Karol. 2011. </w:t>
            </w:r>
            <w:r w:rsidRPr="000A2483">
              <w:rPr>
                <w:rFonts w:ascii="Trebuchet MS" w:eastAsia="SimSun" w:hAnsi="Trebuchet MS" w:cs="Trebuchet MS"/>
                <w:color w:val="212529"/>
                <w:sz w:val="14"/>
                <w:szCs w:val="14"/>
                <w:shd w:val="clear" w:color="auto" w:fill="FFFFFF"/>
                <w:lang w:eastAsia="sk-SK"/>
              </w:rPr>
              <w:t xml:space="preserve"> </w:t>
            </w:r>
            <w:r w:rsidRPr="000A2483">
              <w:rPr>
                <w:rFonts w:ascii="Trebuchet MS" w:eastAsia="SimSun" w:hAnsi="Trebuchet MS" w:cs="Trebuchet MS"/>
                <w:i/>
                <w:color w:val="212529"/>
                <w:sz w:val="14"/>
                <w:szCs w:val="14"/>
                <w:shd w:val="clear" w:color="auto" w:fill="FFFFFF"/>
                <w:lang w:eastAsia="sk-SK"/>
              </w:rPr>
              <w:t>Prínos Spoločnosti Ježišovej v misijnej činnosti Cirkvi.</w:t>
            </w:r>
            <w:r w:rsidRPr="000A2483">
              <w:rPr>
                <w:rFonts w:ascii="Trebuchet MS" w:eastAsia="SimSun" w:hAnsi="Trebuchet MS" w:cs="Trebuchet MS"/>
                <w:color w:val="212529"/>
                <w:sz w:val="14"/>
                <w:szCs w:val="14"/>
                <w:shd w:val="clear" w:color="auto" w:fill="FFFFFF"/>
                <w:lang w:eastAsia="sk-SK"/>
              </w:rPr>
              <w:t xml:space="preserve"> In: Acta missiologica 2/2011, s. 47, 48. </w:t>
            </w:r>
          </w:p>
          <w:p w:rsidR="000A2483" w:rsidRPr="000A2483" w:rsidRDefault="000A2483" w:rsidP="000A2483">
            <w:pPr>
              <w:spacing w:after="0"/>
              <w:rPr>
                <w:rFonts w:ascii="Trebuchet MS" w:eastAsia="SimSun" w:hAnsi="Trebuchet MS" w:cs="Trebuchet MS"/>
                <w:color w:val="212529"/>
                <w:sz w:val="14"/>
                <w:szCs w:val="14"/>
                <w:shd w:val="clear" w:color="auto" w:fill="FFFFFF"/>
                <w:lang w:eastAsia="sk-SK"/>
              </w:rPr>
            </w:pPr>
            <w:r w:rsidRPr="000A2483">
              <w:rPr>
                <w:rFonts w:ascii="Trebuchet MS" w:eastAsia="SimSun" w:hAnsi="Trebuchet MS" w:cs="Trebuchet MS"/>
                <w:color w:val="212529"/>
                <w:sz w:val="14"/>
                <w:szCs w:val="14"/>
                <w:shd w:val="clear" w:color="auto" w:fill="FFFFFF"/>
                <w:lang w:eastAsia="sk-SK"/>
              </w:rPr>
              <w:t>3. Dučák,</w:t>
            </w:r>
            <w:r>
              <w:rPr>
                <w:rFonts w:ascii="Trebuchet MS" w:eastAsia="SimSun" w:hAnsi="Trebuchet MS" w:cs="Trebuchet MS"/>
                <w:color w:val="212529"/>
                <w:sz w:val="14"/>
                <w:szCs w:val="14"/>
                <w:shd w:val="clear" w:color="auto" w:fill="FFFFFF"/>
                <w:lang w:eastAsia="sk-SK"/>
              </w:rPr>
              <w:t xml:space="preserve"> Karol.</w:t>
            </w:r>
            <w:r w:rsidRPr="000A2483">
              <w:rPr>
                <w:rFonts w:ascii="Trebuchet MS" w:eastAsia="SimSun" w:hAnsi="Trebuchet MS" w:cs="Trebuchet MS"/>
                <w:color w:val="212529"/>
                <w:sz w:val="14"/>
                <w:szCs w:val="14"/>
                <w:shd w:val="clear" w:color="auto" w:fill="FFFFFF"/>
                <w:lang w:eastAsia="sk-SK"/>
              </w:rPr>
              <w:t xml:space="preserve"> </w:t>
            </w:r>
            <w:r>
              <w:rPr>
                <w:rFonts w:ascii="Trebuchet MS" w:eastAsia="SimSun" w:hAnsi="Trebuchet MS" w:cs="Trebuchet MS"/>
                <w:color w:val="212529"/>
                <w:sz w:val="14"/>
                <w:szCs w:val="14"/>
                <w:shd w:val="clear" w:color="auto" w:fill="FFFFFF"/>
                <w:lang w:eastAsia="sk-SK"/>
              </w:rPr>
              <w:t>2012.</w:t>
            </w:r>
            <w:r w:rsidRPr="000A2483">
              <w:rPr>
                <w:rFonts w:ascii="Trebuchet MS" w:eastAsia="SimSun" w:hAnsi="Trebuchet MS" w:cs="Trebuchet MS"/>
                <w:color w:val="212529"/>
                <w:sz w:val="14"/>
                <w:szCs w:val="14"/>
                <w:shd w:val="clear" w:color="auto" w:fill="FFFFFF"/>
                <w:lang w:eastAsia="sk-SK"/>
              </w:rPr>
              <w:t xml:space="preserve"> </w:t>
            </w:r>
            <w:r w:rsidRPr="000A2483">
              <w:rPr>
                <w:rFonts w:ascii="Trebuchet MS" w:eastAsia="SimSun" w:hAnsi="Trebuchet MS" w:cs="Trebuchet MS"/>
                <w:i/>
                <w:color w:val="212529"/>
                <w:sz w:val="14"/>
                <w:szCs w:val="14"/>
                <w:shd w:val="clear" w:color="auto" w:fill="FFFFFF"/>
                <w:lang w:eastAsia="sk-SK"/>
              </w:rPr>
              <w:t>Božie svetlo v temnotách Paraguaja. Jezuitský štát 1609-1768.</w:t>
            </w:r>
            <w:r w:rsidRPr="000A2483">
              <w:rPr>
                <w:rFonts w:ascii="Trebuchet MS" w:eastAsia="SimSun" w:hAnsi="Trebuchet MS" w:cs="Trebuchet MS"/>
                <w:color w:val="212529"/>
                <w:sz w:val="14"/>
                <w:szCs w:val="14"/>
                <w:shd w:val="clear" w:color="auto" w:fill="FFFFFF"/>
                <w:lang w:eastAsia="sk-SK"/>
              </w:rPr>
              <w:t xml:space="preserve"> Nitra: Spoločnosť Božieho Slova, s. 102.</w:t>
            </w:r>
          </w:p>
          <w:p w:rsidR="000A2483" w:rsidRPr="000A2483" w:rsidRDefault="000A2483" w:rsidP="000A2483">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lang w:eastAsia="sk-SK"/>
              </w:rPr>
              <w:t xml:space="preserve">4. Brnula, Peter. </w:t>
            </w:r>
            <w:r w:rsidRPr="000A2483">
              <w:rPr>
                <w:rFonts w:ascii="Trebuchet MS" w:eastAsia="SimSun" w:hAnsi="Trebuchet MS" w:cs="Trebuchet MS"/>
                <w:color w:val="212529"/>
                <w:sz w:val="14"/>
                <w:szCs w:val="14"/>
                <w:shd w:val="clear" w:color="auto" w:fill="FFFFFF"/>
                <w:lang w:eastAsia="sk-SK"/>
              </w:rPr>
              <w:t xml:space="preserve"> </w:t>
            </w:r>
            <w:r>
              <w:rPr>
                <w:rFonts w:ascii="Trebuchet MS" w:eastAsia="SimSun" w:hAnsi="Trebuchet MS" w:cs="Trebuchet MS"/>
                <w:color w:val="212529"/>
                <w:sz w:val="14"/>
                <w:szCs w:val="14"/>
                <w:shd w:val="clear" w:color="auto" w:fill="FFFFFF"/>
                <w:lang w:eastAsia="sk-SK"/>
              </w:rPr>
              <w:t>2012.</w:t>
            </w:r>
            <w:r w:rsidRPr="000A2483">
              <w:rPr>
                <w:rFonts w:ascii="Trebuchet MS" w:eastAsia="SimSun" w:hAnsi="Trebuchet MS" w:cs="Trebuchet MS"/>
                <w:color w:val="212529"/>
                <w:sz w:val="14"/>
                <w:szCs w:val="14"/>
                <w:shd w:val="clear" w:color="auto" w:fill="FFFFFF"/>
                <w:lang w:eastAsia="sk-SK"/>
              </w:rPr>
              <w:t xml:space="preserve"> </w:t>
            </w:r>
            <w:r w:rsidRPr="000A2483">
              <w:rPr>
                <w:rFonts w:ascii="Trebuchet MS" w:eastAsia="SimSun" w:hAnsi="Trebuchet MS" w:cs="Trebuchet MS"/>
                <w:i/>
                <w:color w:val="212529"/>
                <w:sz w:val="14"/>
                <w:szCs w:val="14"/>
                <w:shd w:val="clear" w:color="auto" w:fill="FFFFFF"/>
                <w:lang w:eastAsia="sk-SK"/>
              </w:rPr>
              <w:t>Sociálna práca. Dejiny, teórie a metódy.</w:t>
            </w:r>
            <w:r w:rsidRPr="000A2483">
              <w:rPr>
                <w:rFonts w:ascii="Trebuchet MS" w:eastAsia="SimSun" w:hAnsi="Trebuchet MS" w:cs="Trebuchet MS"/>
                <w:color w:val="212529"/>
                <w:sz w:val="14"/>
                <w:szCs w:val="14"/>
                <w:shd w:val="clear" w:color="auto" w:fill="FFFFFF"/>
                <w:lang w:eastAsia="sk-SK"/>
              </w:rPr>
              <w:t xml:space="preserve"> Bratislava: IRIS, s. 90-91.</w:t>
            </w:r>
          </w:p>
          <w:p w:rsidR="00C9776B" w:rsidRDefault="000A2483" w:rsidP="000A2483">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lang w:eastAsia="sk-SK"/>
              </w:rPr>
              <w:t>5</w:t>
            </w:r>
            <w:r w:rsidRPr="000A2483">
              <w:rPr>
                <w:rFonts w:ascii="Trebuchet MS" w:eastAsia="SimSun" w:hAnsi="Trebuchet MS" w:cs="Trebuchet MS"/>
                <w:color w:val="212529"/>
                <w:sz w:val="14"/>
                <w:szCs w:val="14"/>
                <w:shd w:val="clear" w:color="auto" w:fill="FFFFFF"/>
                <w:lang w:eastAsia="sk-SK"/>
              </w:rPr>
              <w:t>. Križanová, Andrea</w:t>
            </w:r>
            <w:r>
              <w:rPr>
                <w:rFonts w:ascii="Trebuchet MS" w:eastAsia="SimSun" w:hAnsi="Trebuchet MS" w:cs="Trebuchet MS"/>
                <w:color w:val="212529"/>
                <w:sz w:val="14"/>
                <w:szCs w:val="14"/>
                <w:shd w:val="clear" w:color="auto" w:fill="FFFFFF"/>
                <w:lang w:eastAsia="sk-SK"/>
              </w:rPr>
              <w:t>. 2015.</w:t>
            </w:r>
            <w:r w:rsidRPr="000A2483">
              <w:rPr>
                <w:rFonts w:ascii="Trebuchet MS" w:eastAsia="SimSun" w:hAnsi="Trebuchet MS" w:cs="Trebuchet MS"/>
                <w:color w:val="212529"/>
                <w:sz w:val="14"/>
                <w:szCs w:val="14"/>
                <w:shd w:val="clear" w:color="auto" w:fill="FFFFFF"/>
                <w:lang w:eastAsia="sk-SK"/>
              </w:rPr>
              <w:t xml:space="preserve"> </w:t>
            </w:r>
            <w:r w:rsidRPr="000A2483">
              <w:rPr>
                <w:rFonts w:ascii="Trebuchet MS" w:eastAsia="SimSun" w:hAnsi="Trebuchet MS" w:cs="Trebuchet MS"/>
                <w:i/>
                <w:color w:val="212529"/>
                <w:sz w:val="14"/>
                <w:szCs w:val="14"/>
                <w:shd w:val="clear" w:color="auto" w:fill="FFFFFF"/>
                <w:lang w:eastAsia="sk-SK"/>
              </w:rPr>
              <w:t>Personality of Volunteers and Missionary and Cahrity Work</w:t>
            </w:r>
            <w:r w:rsidRPr="000A2483">
              <w:rPr>
                <w:rFonts w:ascii="Trebuchet MS" w:eastAsia="SimSun" w:hAnsi="Trebuchet MS" w:cs="Trebuchet MS"/>
                <w:color w:val="212529"/>
                <w:sz w:val="14"/>
                <w:szCs w:val="14"/>
                <w:shd w:val="clear" w:color="auto" w:fill="FFFFFF"/>
                <w:lang w:eastAsia="sk-SK"/>
              </w:rPr>
              <w:t>. In: WHERE IS CIVIL SOCIETY IN CENTRAL EUROPE HEADING TO? Almanac of the Catholic University Ružomberok, Eds. Inocent-Mária Szaniszló, Samuel Falat, Lukáš Sekerák, Norbert Sza</w:t>
            </w:r>
            <w:r>
              <w:rPr>
                <w:rFonts w:ascii="Trebuchet MS" w:eastAsia="SimSun" w:hAnsi="Trebuchet MS" w:cs="Trebuchet MS"/>
                <w:color w:val="212529"/>
                <w:sz w:val="14"/>
                <w:szCs w:val="14"/>
                <w:shd w:val="clear" w:color="auto" w:fill="FFFFFF"/>
                <w:lang w:eastAsia="sk-SK"/>
              </w:rPr>
              <w:t>nyi. Prešov: Michal Vaško Press</w:t>
            </w:r>
            <w:r w:rsidRPr="000A2483">
              <w:rPr>
                <w:rFonts w:ascii="Trebuchet MS" w:eastAsia="SimSun" w:hAnsi="Trebuchet MS" w:cs="Trebuchet MS"/>
                <w:color w:val="212529"/>
                <w:sz w:val="14"/>
                <w:szCs w:val="14"/>
                <w:shd w:val="clear" w:color="auto" w:fill="FFFFFF"/>
                <w:lang w:eastAsia="sk-SK"/>
              </w:rPr>
              <w:t>, s. 94-108.</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CF68C2" w:rsidRDefault="001B327F">
            <w:pPr>
              <w:pStyle w:val="PredformtovanHTML"/>
              <w:shd w:val="clear" w:color="auto" w:fill="F8F9FA"/>
              <w:rPr>
                <w:rFonts w:cstheme="minorHAnsi"/>
                <w:bCs/>
                <w:color w:val="000000"/>
                <w:sz w:val="16"/>
                <w:szCs w:val="16"/>
              </w:rPr>
            </w:pPr>
            <w:r>
              <w:rPr>
                <w:rFonts w:ascii="Calibri" w:hAnsi="Calibri" w:cs="Calibri"/>
                <w:color w:val="000000"/>
                <w:sz w:val="16"/>
                <w:szCs w:val="16"/>
              </w:rPr>
              <w:t xml:space="preserve">Publikácia pomáha </w:t>
            </w:r>
            <w:r w:rsidR="000A2483">
              <w:rPr>
                <w:rFonts w:ascii="Calibri" w:hAnsi="Calibri" w:cs="Calibri"/>
                <w:color w:val="000000"/>
                <w:sz w:val="16"/>
                <w:szCs w:val="16"/>
              </w:rPr>
              <w:t>študentom misiológie a sociálnych vied tvorivo uvažovať nad preberanými tematickými okruhmi a efektívne nastavova</w:t>
            </w:r>
            <w:r>
              <w:rPr>
                <w:rFonts w:ascii="Calibri" w:hAnsi="Calibri" w:cs="Calibri"/>
                <w:color w:val="000000"/>
                <w:sz w:val="16"/>
                <w:szCs w:val="16"/>
              </w:rPr>
              <w:t xml:space="preserve">ť </w:t>
            </w:r>
            <w:r w:rsidR="0074267F">
              <w:rPr>
                <w:rFonts w:ascii="Calibri" w:hAnsi="Calibri" w:cs="Calibri"/>
                <w:color w:val="000000"/>
                <w:sz w:val="16"/>
                <w:szCs w:val="16"/>
              </w:rPr>
              <w:t xml:space="preserve">komunikačné </w:t>
            </w:r>
            <w:r>
              <w:rPr>
                <w:rFonts w:ascii="Calibri" w:hAnsi="Calibri" w:cs="Calibri"/>
                <w:color w:val="000000"/>
                <w:sz w:val="16"/>
                <w:szCs w:val="16"/>
              </w:rPr>
              <w:t>proces</w:t>
            </w:r>
            <w:r w:rsidR="000A2483">
              <w:rPr>
                <w:rFonts w:ascii="Calibri" w:hAnsi="Calibri" w:cs="Calibri"/>
                <w:color w:val="000000"/>
                <w:sz w:val="16"/>
                <w:szCs w:val="16"/>
              </w:rPr>
              <w:t>y</w:t>
            </w:r>
            <w:r>
              <w:rPr>
                <w:rFonts w:ascii="Calibri" w:hAnsi="Calibri" w:cs="Calibri"/>
                <w:color w:val="000000"/>
                <w:sz w:val="16"/>
                <w:szCs w:val="16"/>
              </w:rPr>
              <w:t xml:space="preserve"> </w:t>
            </w:r>
            <w:r w:rsidR="0074267F">
              <w:rPr>
                <w:rFonts w:ascii="Calibri" w:hAnsi="Calibri" w:cs="Calibri"/>
                <w:color w:val="000000"/>
                <w:sz w:val="16"/>
                <w:szCs w:val="16"/>
              </w:rPr>
              <w:t>pri práci s rozličnými cieľovými skupinami v rôznych kultúrach</w:t>
            </w:r>
            <w:r>
              <w:rPr>
                <w:rFonts w:ascii="Calibri" w:hAnsi="Calibri" w:cs="Calibri"/>
                <w:color w:val="000000"/>
                <w:sz w:val="16"/>
                <w:szCs w:val="16"/>
              </w:rPr>
              <w:t xml:space="preserve">. </w:t>
            </w:r>
          </w:p>
          <w:p w:rsidR="00CF68C2" w:rsidRDefault="00CF68C2">
            <w:pPr>
              <w:pStyle w:val="PredformtovanHTML"/>
              <w:shd w:val="clear" w:color="auto" w:fill="F8F9FA"/>
              <w:rPr>
                <w:rFonts w:cstheme="minorHAnsi"/>
                <w:bCs/>
                <w:color w:val="000000"/>
                <w:sz w:val="16"/>
                <w:szCs w:val="16"/>
              </w:rPr>
            </w:pPr>
          </w:p>
          <w:p w:rsidR="00C9776B" w:rsidRDefault="0074267F">
            <w:pPr>
              <w:pStyle w:val="PredformtovanHTML"/>
              <w:shd w:val="clear" w:color="auto" w:fill="F8F9FA"/>
              <w:rPr>
                <w:rFonts w:ascii="Calibri" w:hAnsi="Calibri" w:cs="Calibri"/>
                <w:color w:val="000000"/>
                <w:sz w:val="16"/>
                <w:szCs w:val="16"/>
              </w:rPr>
            </w:pPr>
            <w:r w:rsidRPr="0074267F">
              <w:rPr>
                <w:rFonts w:cstheme="minorHAnsi"/>
                <w:bCs/>
                <w:color w:val="000000"/>
                <w:sz w:val="16"/>
                <w:szCs w:val="16"/>
                <w:lang w:val="en-GB"/>
              </w:rPr>
              <w:t>The publication helps students of missiology and social sciences to think creatively about the topics covered and to effectively set up communication processes when working with different target groups in different cultures.</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C9776B" w:rsidRDefault="00CF68C2">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Publikačný výstup </w:t>
            </w:r>
            <w:r w:rsidR="0074267F">
              <w:rPr>
                <w:rFonts w:ascii="Calibri" w:hAnsi="Calibri" w:cs="Calibri"/>
                <w:color w:val="000000"/>
                <w:sz w:val="16"/>
                <w:szCs w:val="16"/>
              </w:rPr>
              <w:t xml:space="preserve">je základnou učebnicou misijnej a charitatívnej práce </w:t>
            </w:r>
            <w:r w:rsidR="00A37A90">
              <w:rPr>
                <w:rFonts w:ascii="Calibri" w:hAnsi="Calibri" w:cs="Calibri"/>
                <w:color w:val="000000"/>
                <w:sz w:val="16"/>
                <w:szCs w:val="16"/>
              </w:rPr>
              <w:t xml:space="preserve">pre </w:t>
            </w:r>
            <w:r w:rsidR="0074267F">
              <w:rPr>
                <w:rFonts w:ascii="Calibri" w:hAnsi="Calibri" w:cs="Calibri"/>
                <w:color w:val="000000"/>
                <w:sz w:val="16"/>
                <w:szCs w:val="16"/>
              </w:rPr>
              <w:t>vysokoškolské vzdelávanie</w:t>
            </w:r>
            <w:r w:rsidR="00A37A90">
              <w:rPr>
                <w:rFonts w:ascii="Calibri" w:hAnsi="Calibri" w:cs="Calibri"/>
                <w:color w:val="000000"/>
                <w:sz w:val="16"/>
                <w:szCs w:val="16"/>
              </w:rPr>
              <w:t xml:space="preserve"> na </w:t>
            </w:r>
            <w:r w:rsidR="0074267F">
              <w:rPr>
                <w:rFonts w:ascii="Calibri" w:hAnsi="Calibri" w:cs="Calibri"/>
                <w:color w:val="000000"/>
                <w:sz w:val="16"/>
                <w:szCs w:val="16"/>
              </w:rPr>
              <w:t>katedrách súvisiacich s pomáhajúcimi profesiami</w:t>
            </w:r>
            <w:r w:rsidR="00A37A90">
              <w:rPr>
                <w:rFonts w:ascii="Calibri" w:hAnsi="Calibri" w:cs="Calibri"/>
                <w:color w:val="000000"/>
                <w:sz w:val="16"/>
                <w:szCs w:val="16"/>
              </w:rPr>
              <w:t>.</w:t>
            </w:r>
          </w:p>
          <w:p w:rsidR="00CF68C2" w:rsidRDefault="00CF68C2">
            <w:pPr>
              <w:pStyle w:val="PredformtovanHTML"/>
              <w:shd w:val="clear" w:color="auto" w:fill="F8F9FA"/>
              <w:rPr>
                <w:rFonts w:ascii="Calibri" w:hAnsi="Calibri" w:cs="Calibri"/>
                <w:color w:val="000000"/>
                <w:sz w:val="16"/>
                <w:szCs w:val="16"/>
              </w:rPr>
            </w:pPr>
          </w:p>
          <w:p w:rsidR="00CF68C2" w:rsidRDefault="0074267F">
            <w:pPr>
              <w:pStyle w:val="PredformtovanHTML"/>
              <w:shd w:val="clear" w:color="auto" w:fill="F8F9FA"/>
              <w:rPr>
                <w:rFonts w:ascii="Calibri" w:hAnsi="Calibri" w:cs="Calibri"/>
                <w:color w:val="000000"/>
                <w:sz w:val="16"/>
                <w:szCs w:val="16"/>
              </w:rPr>
            </w:pPr>
            <w:r w:rsidRPr="0074267F">
              <w:rPr>
                <w:rFonts w:ascii="Calibri" w:hAnsi="Calibri" w:cs="Calibri"/>
                <w:color w:val="000000"/>
                <w:sz w:val="16"/>
                <w:szCs w:val="16"/>
              </w:rPr>
              <w:t>The publication output is a basic textbook of missionar</w:t>
            </w:r>
            <w:r>
              <w:rPr>
                <w:rFonts w:ascii="Calibri" w:hAnsi="Calibri" w:cs="Calibri"/>
                <w:color w:val="000000"/>
                <w:sz w:val="16"/>
                <w:szCs w:val="16"/>
              </w:rPr>
              <w:t>y and charitable work for university</w:t>
            </w:r>
            <w:r w:rsidRPr="0074267F">
              <w:rPr>
                <w:rFonts w:ascii="Calibri" w:hAnsi="Calibri" w:cs="Calibri"/>
                <w:color w:val="000000"/>
                <w:sz w:val="16"/>
                <w:szCs w:val="16"/>
              </w:rPr>
              <w:t xml:space="preserve"> education in departments related to helping professions.</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bl>
    <w:p w:rsidR="00C9776B" w:rsidRDefault="00C9776B"/>
    <w:sectPr w:rsidR="00C9776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54E" w:rsidRDefault="0056554E">
      <w:pPr>
        <w:spacing w:line="240" w:lineRule="auto"/>
      </w:pPr>
      <w:r>
        <w:separator/>
      </w:r>
    </w:p>
  </w:endnote>
  <w:endnote w:type="continuationSeparator" w:id="0">
    <w:p w:rsidR="0056554E" w:rsidRDefault="005655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54E" w:rsidRDefault="0056554E">
      <w:pPr>
        <w:spacing w:after="0"/>
      </w:pPr>
      <w:r>
        <w:separator/>
      </w:r>
    </w:p>
  </w:footnote>
  <w:footnote w:type="continuationSeparator" w:id="0">
    <w:p w:rsidR="0056554E" w:rsidRDefault="0056554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A2483"/>
    <w:rsid w:val="00190A9C"/>
    <w:rsid w:val="001B327F"/>
    <w:rsid w:val="00211BB7"/>
    <w:rsid w:val="002800B5"/>
    <w:rsid w:val="0031691D"/>
    <w:rsid w:val="00341BE1"/>
    <w:rsid w:val="004266A8"/>
    <w:rsid w:val="004C0ADE"/>
    <w:rsid w:val="005649C7"/>
    <w:rsid w:val="0056554E"/>
    <w:rsid w:val="0056571F"/>
    <w:rsid w:val="006F7AAC"/>
    <w:rsid w:val="0073261A"/>
    <w:rsid w:val="0074267F"/>
    <w:rsid w:val="007472A8"/>
    <w:rsid w:val="00755756"/>
    <w:rsid w:val="00840E72"/>
    <w:rsid w:val="008A7967"/>
    <w:rsid w:val="008D5440"/>
    <w:rsid w:val="009155F7"/>
    <w:rsid w:val="00A37A90"/>
    <w:rsid w:val="00A83106"/>
    <w:rsid w:val="00AD45AB"/>
    <w:rsid w:val="00AF61AA"/>
    <w:rsid w:val="00C9776B"/>
    <w:rsid w:val="00CF68C2"/>
    <w:rsid w:val="00D1775B"/>
    <w:rsid w:val="00E91A57"/>
    <w:rsid w:val="00EC572D"/>
    <w:rsid w:val="00ED58AC"/>
    <w:rsid w:val="00FB35F4"/>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E6FC0"/>
  <w15:docId w15:val="{CC78FB5C-1885-4E5C-B456-64C997F3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paragraph" w:styleId="Nadpis3">
    <w:name w:val="heading 3"/>
    <w:basedOn w:val="Normlny"/>
    <w:next w:val="Normlny"/>
    <w:link w:val="Nadpis3Char"/>
    <w:uiPriority w:val="9"/>
    <w:semiHidden/>
    <w:unhideWhenUsed/>
    <w:qFormat/>
    <w:rsid w:val="008D54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customStyle="1" w:styleId="Nadpis3Char">
    <w:name w:val="Nadpis 3 Char"/>
    <w:basedOn w:val="Predvolenpsmoodseku"/>
    <w:link w:val="Nadpis3"/>
    <w:uiPriority w:val="9"/>
    <w:semiHidden/>
    <w:rsid w:val="008D5440"/>
    <w:rPr>
      <w:rFonts w:asciiTheme="majorHAnsi" w:eastAsiaTheme="majorEastAsia" w:hAnsiTheme="majorHAnsi" w:cstheme="majorBidi"/>
      <w:color w:val="1F3763" w:themeColor="accent1" w:themeShade="7F"/>
      <w:sz w:val="24"/>
      <w:szCs w:val="24"/>
      <w:lang w:val="sk-SK"/>
    </w:rPr>
  </w:style>
  <w:style w:type="character" w:styleId="Siln">
    <w:name w:val="Strong"/>
    <w:basedOn w:val="Predvolenpsmoodseku"/>
    <w:uiPriority w:val="22"/>
    <w:qFormat/>
    <w:rsid w:val="008D54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864397">
      <w:bodyDiv w:val="1"/>
      <w:marLeft w:val="0"/>
      <w:marRight w:val="0"/>
      <w:marTop w:val="0"/>
      <w:marBottom w:val="0"/>
      <w:divBdr>
        <w:top w:val="none" w:sz="0" w:space="0" w:color="auto"/>
        <w:left w:val="none" w:sz="0" w:space="0" w:color="auto"/>
        <w:bottom w:val="none" w:sz="0" w:space="0" w:color="auto"/>
        <w:right w:val="none" w:sz="0" w:space="0" w:color="auto"/>
      </w:divBdr>
      <w:divsChild>
        <w:div w:id="1717702326">
          <w:marLeft w:val="0"/>
          <w:marRight w:val="0"/>
          <w:marTop w:val="0"/>
          <w:marBottom w:val="0"/>
          <w:divBdr>
            <w:top w:val="none" w:sz="0" w:space="0" w:color="auto"/>
            <w:left w:val="none" w:sz="0" w:space="0" w:color="auto"/>
            <w:bottom w:val="none" w:sz="0" w:space="0" w:color="auto"/>
            <w:right w:val="none" w:sz="0" w:space="0" w:color="auto"/>
          </w:divBdr>
          <w:divsChild>
            <w:div w:id="951517410">
              <w:marLeft w:val="0"/>
              <w:marRight w:val="0"/>
              <w:marTop w:val="0"/>
              <w:marBottom w:val="0"/>
              <w:divBdr>
                <w:top w:val="none" w:sz="0" w:space="0" w:color="auto"/>
                <w:left w:val="none" w:sz="0" w:space="0" w:color="auto"/>
                <w:bottom w:val="none" w:sz="0" w:space="0" w:color="auto"/>
                <w:right w:val="none" w:sz="0" w:space="0" w:color="auto"/>
              </w:divBdr>
            </w:div>
          </w:divsChild>
        </w:div>
        <w:div w:id="270089701">
          <w:marLeft w:val="0"/>
          <w:marRight w:val="0"/>
          <w:marTop w:val="0"/>
          <w:marBottom w:val="0"/>
          <w:divBdr>
            <w:top w:val="none" w:sz="0" w:space="0" w:color="auto"/>
            <w:left w:val="none" w:sz="0" w:space="0" w:color="auto"/>
            <w:bottom w:val="none" w:sz="0" w:space="0" w:color="auto"/>
            <w:right w:val="none" w:sz="0" w:space="0" w:color="auto"/>
          </w:divBdr>
          <w:divsChild>
            <w:div w:id="1814713914">
              <w:marLeft w:val="0"/>
              <w:marRight w:val="0"/>
              <w:marTop w:val="0"/>
              <w:marBottom w:val="0"/>
              <w:divBdr>
                <w:top w:val="none" w:sz="0" w:space="0" w:color="auto"/>
                <w:left w:val="none" w:sz="0" w:space="0" w:color="auto"/>
                <w:bottom w:val="none" w:sz="0" w:space="0" w:color="auto"/>
                <w:right w:val="none" w:sz="0" w:space="0" w:color="auto"/>
              </w:divBdr>
            </w:div>
          </w:divsChild>
        </w:div>
        <w:div w:id="1411544550">
          <w:marLeft w:val="-225"/>
          <w:marRight w:val="-225"/>
          <w:marTop w:val="0"/>
          <w:marBottom w:val="0"/>
          <w:divBdr>
            <w:top w:val="none" w:sz="0" w:space="0" w:color="auto"/>
            <w:left w:val="none" w:sz="0" w:space="0" w:color="auto"/>
            <w:bottom w:val="none" w:sz="0" w:space="0" w:color="auto"/>
            <w:right w:val="none" w:sz="0" w:space="0" w:color="auto"/>
          </w:divBdr>
          <w:divsChild>
            <w:div w:id="646520042">
              <w:marLeft w:val="0"/>
              <w:marRight w:val="0"/>
              <w:marTop w:val="0"/>
              <w:marBottom w:val="0"/>
              <w:divBdr>
                <w:top w:val="none" w:sz="0" w:space="0" w:color="auto"/>
                <w:left w:val="none" w:sz="0" w:space="0" w:color="auto"/>
                <w:bottom w:val="none" w:sz="0" w:space="0" w:color="auto"/>
                <w:right w:val="none" w:sz="0" w:space="0" w:color="auto"/>
              </w:divBdr>
            </w:div>
          </w:divsChild>
        </w:div>
        <w:div w:id="176040199">
          <w:marLeft w:val="-225"/>
          <w:marRight w:val="-225"/>
          <w:marTop w:val="0"/>
          <w:marBottom w:val="0"/>
          <w:divBdr>
            <w:top w:val="none" w:sz="0" w:space="0" w:color="auto"/>
            <w:left w:val="none" w:sz="0" w:space="0" w:color="auto"/>
            <w:bottom w:val="none" w:sz="0" w:space="0" w:color="auto"/>
            <w:right w:val="none" w:sz="0" w:space="0" w:color="auto"/>
          </w:divBdr>
          <w:divsChild>
            <w:div w:id="225459621">
              <w:marLeft w:val="0"/>
              <w:marRight w:val="0"/>
              <w:marTop w:val="0"/>
              <w:marBottom w:val="0"/>
              <w:divBdr>
                <w:top w:val="none" w:sz="0" w:space="0" w:color="auto"/>
                <w:left w:val="none" w:sz="0" w:space="0" w:color="auto"/>
                <w:bottom w:val="none" w:sz="0" w:space="0" w:color="auto"/>
                <w:right w:val="none" w:sz="0" w:space="0" w:color="auto"/>
              </w:divBdr>
              <w:divsChild>
                <w:div w:id="60333953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88509471">
          <w:marLeft w:val="0"/>
          <w:marRight w:val="0"/>
          <w:marTop w:val="0"/>
          <w:marBottom w:val="0"/>
          <w:divBdr>
            <w:top w:val="none" w:sz="0" w:space="0" w:color="auto"/>
            <w:left w:val="none" w:sz="0" w:space="0" w:color="auto"/>
            <w:bottom w:val="none" w:sz="0" w:space="0" w:color="auto"/>
            <w:right w:val="none" w:sz="0" w:space="0" w:color="auto"/>
          </w:divBdr>
          <w:divsChild>
            <w:div w:id="1795559612">
              <w:marLeft w:val="0"/>
              <w:marRight w:val="0"/>
              <w:marTop w:val="0"/>
              <w:marBottom w:val="0"/>
              <w:divBdr>
                <w:top w:val="none" w:sz="0" w:space="0" w:color="auto"/>
                <w:left w:val="none" w:sz="0" w:space="0" w:color="auto"/>
                <w:bottom w:val="none" w:sz="0" w:space="0" w:color="auto"/>
                <w:right w:val="none" w:sz="0" w:space="0" w:color="auto"/>
              </w:divBdr>
              <w:divsChild>
                <w:div w:id="108817742">
                  <w:marLeft w:val="0"/>
                  <w:marRight w:val="0"/>
                  <w:marTop w:val="0"/>
                  <w:marBottom w:val="0"/>
                  <w:divBdr>
                    <w:top w:val="none" w:sz="0" w:space="0" w:color="auto"/>
                    <w:left w:val="none" w:sz="0" w:space="0" w:color="auto"/>
                    <w:bottom w:val="none" w:sz="0" w:space="0" w:color="auto"/>
                    <w:right w:val="none" w:sz="0" w:space="0" w:color="auto"/>
                  </w:divBdr>
                  <w:divsChild>
                    <w:div w:id="1890611802">
                      <w:marLeft w:val="-225"/>
                      <w:marRight w:val="-225"/>
                      <w:marTop w:val="0"/>
                      <w:marBottom w:val="0"/>
                      <w:divBdr>
                        <w:top w:val="none" w:sz="0" w:space="0" w:color="auto"/>
                        <w:left w:val="none" w:sz="0" w:space="0" w:color="auto"/>
                        <w:bottom w:val="none" w:sz="0" w:space="0" w:color="auto"/>
                        <w:right w:val="none" w:sz="0" w:space="0" w:color="auto"/>
                      </w:divBdr>
                      <w:divsChild>
                        <w:div w:id="1463621917">
                          <w:marLeft w:val="0"/>
                          <w:marRight w:val="0"/>
                          <w:marTop w:val="0"/>
                          <w:marBottom w:val="0"/>
                          <w:divBdr>
                            <w:top w:val="none" w:sz="0" w:space="0" w:color="auto"/>
                            <w:left w:val="none" w:sz="0" w:space="0" w:color="auto"/>
                            <w:bottom w:val="none" w:sz="0" w:space="0" w:color="auto"/>
                            <w:right w:val="none" w:sz="0" w:space="0" w:color="auto"/>
                          </w:divBdr>
                          <w:divsChild>
                            <w:div w:id="877740561">
                              <w:marLeft w:val="0"/>
                              <w:marRight w:val="0"/>
                              <w:marTop w:val="0"/>
                              <w:marBottom w:val="0"/>
                              <w:divBdr>
                                <w:top w:val="none" w:sz="0" w:space="0" w:color="auto"/>
                                <w:left w:val="none" w:sz="0" w:space="0" w:color="auto"/>
                                <w:bottom w:val="none" w:sz="0" w:space="0" w:color="auto"/>
                                <w:right w:val="none" w:sz="0" w:space="0" w:color="auto"/>
                              </w:divBdr>
                              <w:divsChild>
                                <w:div w:id="2097288308">
                                  <w:marLeft w:val="0"/>
                                  <w:marRight w:val="0"/>
                                  <w:marTop w:val="0"/>
                                  <w:marBottom w:val="0"/>
                                  <w:divBdr>
                                    <w:top w:val="none" w:sz="0" w:space="0" w:color="auto"/>
                                    <w:left w:val="none" w:sz="0" w:space="0" w:color="auto"/>
                                    <w:bottom w:val="none" w:sz="0" w:space="0" w:color="auto"/>
                                    <w:right w:val="none" w:sz="0" w:space="0" w:color="auto"/>
                                  </w:divBdr>
                                </w:div>
                              </w:divsChild>
                            </w:div>
                            <w:div w:id="750157758">
                              <w:marLeft w:val="0"/>
                              <w:marRight w:val="0"/>
                              <w:marTop w:val="0"/>
                              <w:marBottom w:val="0"/>
                              <w:divBdr>
                                <w:top w:val="none" w:sz="0" w:space="0" w:color="auto"/>
                                <w:left w:val="none" w:sz="0" w:space="0" w:color="auto"/>
                                <w:bottom w:val="none" w:sz="0" w:space="0" w:color="auto"/>
                                <w:right w:val="none" w:sz="0" w:space="0" w:color="auto"/>
                              </w:divBdr>
                              <w:divsChild>
                                <w:div w:id="390881588">
                                  <w:marLeft w:val="0"/>
                                  <w:marRight w:val="0"/>
                                  <w:marTop w:val="0"/>
                                  <w:marBottom w:val="0"/>
                                  <w:divBdr>
                                    <w:top w:val="none" w:sz="0" w:space="0" w:color="auto"/>
                                    <w:left w:val="none" w:sz="0" w:space="0" w:color="auto"/>
                                    <w:bottom w:val="none" w:sz="0" w:space="0" w:color="auto"/>
                                    <w:right w:val="none" w:sz="0" w:space="0" w:color="auto"/>
                                  </w:divBdr>
                                  <w:divsChild>
                                    <w:div w:id="640304023">
                                      <w:marLeft w:val="0"/>
                                      <w:marRight w:val="0"/>
                                      <w:marTop w:val="0"/>
                                      <w:marBottom w:val="0"/>
                                      <w:divBdr>
                                        <w:top w:val="none" w:sz="0" w:space="0" w:color="auto"/>
                                        <w:left w:val="none" w:sz="0" w:space="0" w:color="auto"/>
                                        <w:bottom w:val="none" w:sz="0" w:space="0" w:color="auto"/>
                                        <w:right w:val="none" w:sz="0" w:space="0" w:color="auto"/>
                                      </w:divBdr>
                                      <w:divsChild>
                                        <w:div w:id="1260409172">
                                          <w:marLeft w:val="0"/>
                                          <w:marRight w:val="0"/>
                                          <w:marTop w:val="30"/>
                                          <w:marBottom w:val="0"/>
                                          <w:divBdr>
                                            <w:top w:val="none" w:sz="0" w:space="0" w:color="auto"/>
                                            <w:left w:val="none" w:sz="0" w:space="0" w:color="auto"/>
                                            <w:bottom w:val="none" w:sz="0" w:space="0" w:color="auto"/>
                                            <w:right w:val="none" w:sz="0" w:space="0" w:color="auto"/>
                                          </w:divBdr>
                                          <w:divsChild>
                                            <w:div w:id="603850822">
                                              <w:marLeft w:val="60"/>
                                              <w:marRight w:val="6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906643130">
                              <w:marLeft w:val="0"/>
                              <w:marRight w:val="0"/>
                              <w:marTop w:val="0"/>
                              <w:marBottom w:val="0"/>
                              <w:divBdr>
                                <w:top w:val="none" w:sz="0" w:space="0" w:color="auto"/>
                                <w:left w:val="none" w:sz="0" w:space="0" w:color="auto"/>
                                <w:bottom w:val="none" w:sz="0" w:space="0" w:color="auto"/>
                                <w:right w:val="none" w:sz="0" w:space="0" w:color="auto"/>
                              </w:divBdr>
                              <w:divsChild>
                                <w:div w:id="2099131789">
                                  <w:marLeft w:val="0"/>
                                  <w:marRight w:val="0"/>
                                  <w:marTop w:val="0"/>
                                  <w:marBottom w:val="0"/>
                                  <w:divBdr>
                                    <w:top w:val="none" w:sz="0" w:space="0" w:color="auto"/>
                                    <w:left w:val="none" w:sz="0" w:space="0" w:color="auto"/>
                                    <w:bottom w:val="none" w:sz="0" w:space="0" w:color="auto"/>
                                    <w:right w:val="none" w:sz="0" w:space="0" w:color="auto"/>
                                  </w:divBdr>
                                  <w:divsChild>
                                    <w:div w:id="2125924726">
                                      <w:marLeft w:val="0"/>
                                      <w:marRight w:val="0"/>
                                      <w:marTop w:val="0"/>
                                      <w:marBottom w:val="0"/>
                                      <w:divBdr>
                                        <w:top w:val="none" w:sz="0" w:space="0" w:color="auto"/>
                                        <w:left w:val="none" w:sz="0" w:space="0" w:color="auto"/>
                                        <w:bottom w:val="none" w:sz="0" w:space="0" w:color="auto"/>
                                        <w:right w:val="none" w:sz="0" w:space="0" w:color="auto"/>
                                      </w:divBdr>
                                      <w:divsChild>
                                        <w:div w:id="1355887643">
                                          <w:marLeft w:val="0"/>
                                          <w:marRight w:val="0"/>
                                          <w:marTop w:val="30"/>
                                          <w:marBottom w:val="0"/>
                                          <w:divBdr>
                                            <w:top w:val="none" w:sz="0" w:space="0" w:color="auto"/>
                                            <w:left w:val="none" w:sz="0" w:space="0" w:color="auto"/>
                                            <w:bottom w:val="none" w:sz="0" w:space="0" w:color="auto"/>
                                            <w:right w:val="none" w:sz="0" w:space="0" w:color="auto"/>
                                          </w:divBdr>
                                          <w:divsChild>
                                            <w:div w:id="983853217">
                                              <w:marLeft w:val="60"/>
                                              <w:marRight w:val="60"/>
                                              <w:marTop w:val="0"/>
                                              <w:marBottom w:val="75"/>
                                              <w:divBdr>
                                                <w:top w:val="none" w:sz="0" w:space="0" w:color="auto"/>
                                                <w:left w:val="none" w:sz="0" w:space="0" w:color="auto"/>
                                                <w:bottom w:val="none" w:sz="0" w:space="0" w:color="auto"/>
                                                <w:right w:val="none" w:sz="0" w:space="0" w:color="auto"/>
                                              </w:divBdr>
                                            </w:div>
                                            <w:div w:id="7146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9248">
                              <w:marLeft w:val="0"/>
                              <w:marRight w:val="0"/>
                              <w:marTop w:val="0"/>
                              <w:marBottom w:val="0"/>
                              <w:divBdr>
                                <w:top w:val="none" w:sz="0" w:space="0" w:color="auto"/>
                                <w:left w:val="none" w:sz="0" w:space="0" w:color="auto"/>
                                <w:bottom w:val="none" w:sz="0" w:space="0" w:color="auto"/>
                                <w:right w:val="none" w:sz="0" w:space="0" w:color="auto"/>
                              </w:divBdr>
                              <w:divsChild>
                                <w:div w:id="339502787">
                                  <w:marLeft w:val="0"/>
                                  <w:marRight w:val="0"/>
                                  <w:marTop w:val="0"/>
                                  <w:marBottom w:val="0"/>
                                  <w:divBdr>
                                    <w:top w:val="none" w:sz="0" w:space="0" w:color="auto"/>
                                    <w:left w:val="none" w:sz="0" w:space="0" w:color="auto"/>
                                    <w:bottom w:val="none" w:sz="0" w:space="0" w:color="auto"/>
                                    <w:right w:val="none" w:sz="0" w:space="0" w:color="auto"/>
                                  </w:divBdr>
                                  <w:divsChild>
                                    <w:div w:id="1501850815">
                                      <w:marLeft w:val="0"/>
                                      <w:marRight w:val="0"/>
                                      <w:marTop w:val="0"/>
                                      <w:marBottom w:val="0"/>
                                      <w:divBdr>
                                        <w:top w:val="none" w:sz="0" w:space="0" w:color="auto"/>
                                        <w:left w:val="none" w:sz="0" w:space="0" w:color="auto"/>
                                        <w:bottom w:val="none" w:sz="0" w:space="0" w:color="auto"/>
                                        <w:right w:val="none" w:sz="0" w:space="0" w:color="auto"/>
                                      </w:divBdr>
                                      <w:divsChild>
                                        <w:div w:id="911085248">
                                          <w:marLeft w:val="0"/>
                                          <w:marRight w:val="0"/>
                                          <w:marTop w:val="30"/>
                                          <w:marBottom w:val="0"/>
                                          <w:divBdr>
                                            <w:top w:val="none" w:sz="0" w:space="0" w:color="auto"/>
                                            <w:left w:val="none" w:sz="0" w:space="0" w:color="auto"/>
                                            <w:bottom w:val="none" w:sz="0" w:space="0" w:color="auto"/>
                                            <w:right w:val="none" w:sz="0" w:space="0" w:color="auto"/>
                                          </w:divBdr>
                                          <w:divsChild>
                                            <w:div w:id="800346938">
                                              <w:marLeft w:val="60"/>
                                              <w:marRight w:val="60"/>
                                              <w:marTop w:val="0"/>
                                              <w:marBottom w:val="75"/>
                                              <w:divBdr>
                                                <w:top w:val="none" w:sz="0" w:space="0" w:color="auto"/>
                                                <w:left w:val="none" w:sz="0" w:space="0" w:color="auto"/>
                                                <w:bottom w:val="none" w:sz="0" w:space="0" w:color="auto"/>
                                                <w:right w:val="none" w:sz="0" w:space="0" w:color="auto"/>
                                              </w:divBdr>
                                            </w:div>
                                            <w:div w:id="15794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374753">
                      <w:marLeft w:val="0"/>
                      <w:marRight w:val="0"/>
                      <w:marTop w:val="0"/>
                      <w:marBottom w:val="0"/>
                      <w:divBdr>
                        <w:top w:val="none" w:sz="0" w:space="0" w:color="auto"/>
                        <w:left w:val="none" w:sz="0" w:space="0" w:color="auto"/>
                        <w:bottom w:val="none" w:sz="0" w:space="0" w:color="auto"/>
                        <w:right w:val="none" w:sz="0" w:space="0" w:color="auto"/>
                      </w:divBdr>
                      <w:divsChild>
                        <w:div w:id="242108705">
                          <w:marLeft w:val="0"/>
                          <w:marRight w:val="0"/>
                          <w:marTop w:val="0"/>
                          <w:marBottom w:val="0"/>
                          <w:divBdr>
                            <w:top w:val="none" w:sz="0" w:space="0" w:color="auto"/>
                            <w:left w:val="none" w:sz="0" w:space="0" w:color="auto"/>
                            <w:bottom w:val="none" w:sz="0" w:space="0" w:color="auto"/>
                            <w:right w:val="none" w:sz="0" w:space="0" w:color="auto"/>
                          </w:divBdr>
                          <w:divsChild>
                            <w:div w:id="1306011064">
                              <w:marLeft w:val="0"/>
                              <w:marRight w:val="0"/>
                              <w:marTop w:val="0"/>
                              <w:marBottom w:val="0"/>
                              <w:divBdr>
                                <w:top w:val="none" w:sz="0" w:space="0" w:color="auto"/>
                                <w:left w:val="none" w:sz="0" w:space="0" w:color="auto"/>
                                <w:bottom w:val="none" w:sz="0" w:space="0" w:color="auto"/>
                                <w:right w:val="none" w:sz="0" w:space="0" w:color="auto"/>
                              </w:divBdr>
                              <w:divsChild>
                                <w:div w:id="1487278006">
                                  <w:marLeft w:val="0"/>
                                  <w:marRight w:val="0"/>
                                  <w:marTop w:val="150"/>
                                  <w:marBottom w:val="150"/>
                                  <w:divBdr>
                                    <w:top w:val="single" w:sz="6" w:space="7" w:color="E3E3E3"/>
                                    <w:left w:val="none" w:sz="0" w:space="0" w:color="auto"/>
                                    <w:bottom w:val="none" w:sz="0" w:space="0" w:color="auto"/>
                                    <w:right w:val="none" w:sz="0" w:space="0" w:color="auto"/>
                                  </w:divBdr>
                                  <w:divsChild>
                                    <w:div w:id="1806702247">
                                      <w:marLeft w:val="-225"/>
                                      <w:marRight w:val="-225"/>
                                      <w:marTop w:val="0"/>
                                      <w:marBottom w:val="0"/>
                                      <w:divBdr>
                                        <w:top w:val="none" w:sz="0" w:space="0" w:color="auto"/>
                                        <w:left w:val="none" w:sz="0" w:space="0" w:color="auto"/>
                                        <w:bottom w:val="none" w:sz="0" w:space="0" w:color="auto"/>
                                        <w:right w:val="none" w:sz="0" w:space="0" w:color="auto"/>
                                      </w:divBdr>
                                      <w:divsChild>
                                        <w:div w:id="55982607">
                                          <w:marLeft w:val="0"/>
                                          <w:marRight w:val="0"/>
                                          <w:marTop w:val="0"/>
                                          <w:marBottom w:val="0"/>
                                          <w:divBdr>
                                            <w:top w:val="none" w:sz="0" w:space="0" w:color="auto"/>
                                            <w:left w:val="none" w:sz="0" w:space="0" w:color="auto"/>
                                            <w:bottom w:val="none" w:sz="0" w:space="0" w:color="auto"/>
                                            <w:right w:val="none" w:sz="0" w:space="0" w:color="auto"/>
                                          </w:divBdr>
                                        </w:div>
                                      </w:divsChild>
                                    </w:div>
                                    <w:div w:id="23605147">
                                      <w:marLeft w:val="-225"/>
                                      <w:marRight w:val="-225"/>
                                      <w:marTop w:val="0"/>
                                      <w:marBottom w:val="0"/>
                                      <w:divBdr>
                                        <w:top w:val="none" w:sz="0" w:space="0" w:color="auto"/>
                                        <w:left w:val="none" w:sz="0" w:space="0" w:color="auto"/>
                                        <w:bottom w:val="none" w:sz="0" w:space="0" w:color="auto"/>
                                        <w:right w:val="none" w:sz="0" w:space="0" w:color="auto"/>
                                      </w:divBdr>
                                      <w:divsChild>
                                        <w:div w:id="1760054120">
                                          <w:marLeft w:val="0"/>
                                          <w:marRight w:val="0"/>
                                          <w:marTop w:val="0"/>
                                          <w:marBottom w:val="0"/>
                                          <w:divBdr>
                                            <w:top w:val="none" w:sz="0" w:space="0" w:color="auto"/>
                                            <w:left w:val="none" w:sz="0" w:space="0" w:color="auto"/>
                                            <w:bottom w:val="none" w:sz="0" w:space="0" w:color="auto"/>
                                            <w:right w:val="none" w:sz="0" w:space="0" w:color="auto"/>
                                          </w:divBdr>
                                          <w:divsChild>
                                            <w:div w:id="2204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ChildORETF&amp;sid=315730360A258F1D450AB83305&amp;"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1368</Words>
  <Characters>7802</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Lacko</cp:lastModifiedBy>
  <cp:revision>4</cp:revision>
  <dcterms:created xsi:type="dcterms:W3CDTF">2022-05-27T10:39:00Z</dcterms:created>
  <dcterms:modified xsi:type="dcterms:W3CDTF">2022-05-27T12:55:00Z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